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CF5" w:rsidRDefault="00616CF5">
      <w:pPr>
        <w:widowControl/>
        <w:rPr>
          <w:rFonts w:ascii="Times New Roman" w:eastAsia="Times New Roman" w:hAnsi="Times New Roman" w:cs="Times New Roman"/>
          <w:b/>
          <w:bCs/>
          <w:color w:val="auto"/>
          <w:lang w:val="en-US" w:eastAsia="en-US"/>
        </w:rPr>
      </w:pPr>
      <w:r>
        <w:rPr>
          <w:rFonts w:ascii="Times New Roman" w:hAnsi="Times New Roman"/>
          <w:b/>
          <w:bCs/>
          <w:noProof/>
        </w:rPr>
        <w:drawing>
          <wp:anchor distT="0" distB="0" distL="114300" distR="114300" simplePos="0" relativeHeight="251658240" behindDoc="1" locked="0" layoutInCell="1" allowOverlap="1">
            <wp:simplePos x="0" y="0"/>
            <wp:positionH relativeFrom="column">
              <wp:posOffset>-900430</wp:posOffset>
            </wp:positionH>
            <wp:positionV relativeFrom="paragraph">
              <wp:posOffset>-548336</wp:posOffset>
            </wp:positionV>
            <wp:extent cx="7569642" cy="10710229"/>
            <wp:effectExtent l="0" t="0" r="0" b="0"/>
            <wp:wrapNone/>
            <wp:docPr id="1" name="Рисунок 1" descr="C:\Users\Elena.Dobryninskaya\Desktop\SKMBT_C280151211115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ena.Dobryninskaya\Desktop\SKMBT_C28015121111590.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69835" cy="1071050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17F4E" w:rsidRPr="002F1BD7" w:rsidRDefault="00616CF5" w:rsidP="00D17F4E">
      <w:pPr>
        <w:pStyle w:val="a3"/>
        <w:numPr>
          <w:ilvl w:val="0"/>
          <w:numId w:val="5"/>
        </w:numPr>
        <w:ind w:left="714" w:hanging="357"/>
        <w:contextualSpacing w:val="0"/>
        <w:jc w:val="center"/>
        <w:rPr>
          <w:rFonts w:ascii="Times New Roman" w:hAnsi="Times New Roman"/>
          <w:b/>
          <w:bCs/>
          <w:sz w:val="24"/>
          <w:szCs w:val="24"/>
        </w:rPr>
      </w:pPr>
      <w:r>
        <w:rPr>
          <w:rFonts w:ascii="Times New Roman" w:hAnsi="Times New Roman"/>
          <w:b/>
          <w:bCs/>
          <w:lang w:val="en-US"/>
        </w:rPr>
        <w:br w:type="page"/>
      </w:r>
      <w:r w:rsidR="00D17F4E" w:rsidRPr="002F1BD7">
        <w:rPr>
          <w:rFonts w:ascii="Times New Roman" w:hAnsi="Times New Roman"/>
          <w:b/>
          <w:bCs/>
          <w:sz w:val="24"/>
          <w:szCs w:val="24"/>
        </w:rPr>
        <w:t>Общие положения.</w:t>
      </w:r>
    </w:p>
    <w:p w:rsidR="00D17F4E" w:rsidRPr="002F1BD7" w:rsidRDefault="00D17F4E" w:rsidP="00D17F4E">
      <w:pPr>
        <w:pStyle w:val="a3"/>
        <w:numPr>
          <w:ilvl w:val="1"/>
          <w:numId w:val="5"/>
        </w:numPr>
        <w:shd w:val="clear" w:color="auto" w:fill="FFFFFF"/>
        <w:tabs>
          <w:tab w:val="left" w:pos="1243"/>
        </w:tabs>
        <w:autoSpaceDE w:val="0"/>
        <w:autoSpaceDN w:val="0"/>
        <w:adjustRightInd w:val="0"/>
        <w:spacing w:before="120" w:after="0"/>
        <w:ind w:left="426" w:hanging="437"/>
        <w:contextualSpacing w:val="0"/>
        <w:jc w:val="both"/>
        <w:rPr>
          <w:rFonts w:ascii="Times New Roman" w:hAnsi="Times New Roman"/>
          <w:sz w:val="24"/>
          <w:szCs w:val="24"/>
        </w:rPr>
      </w:pPr>
      <w:r w:rsidRPr="002F1BD7">
        <w:rPr>
          <w:rFonts w:ascii="Times New Roman" w:hAnsi="Times New Roman"/>
          <w:sz w:val="24"/>
          <w:szCs w:val="24"/>
        </w:rPr>
        <w:t xml:space="preserve">Настоящие Правила регулируют режим организации </w:t>
      </w:r>
      <w:r>
        <w:rPr>
          <w:rFonts w:ascii="Times New Roman" w:hAnsi="Times New Roman"/>
          <w:sz w:val="24"/>
          <w:szCs w:val="24"/>
        </w:rPr>
        <w:t>образовательного процесса в АНО </w:t>
      </w:r>
      <w:r w:rsidRPr="002F1BD7">
        <w:rPr>
          <w:rFonts w:ascii="Times New Roman" w:hAnsi="Times New Roman"/>
          <w:sz w:val="24"/>
          <w:szCs w:val="24"/>
        </w:rPr>
        <w:t xml:space="preserve">«Электронное образования для </w:t>
      </w:r>
      <w:proofErr w:type="spellStart"/>
      <w:r w:rsidRPr="002F1BD7">
        <w:rPr>
          <w:rFonts w:ascii="Times New Roman" w:hAnsi="Times New Roman"/>
          <w:sz w:val="24"/>
          <w:szCs w:val="24"/>
        </w:rPr>
        <w:t>наноиндустрии</w:t>
      </w:r>
      <w:proofErr w:type="spellEnd"/>
      <w:r w:rsidRPr="002F1BD7">
        <w:rPr>
          <w:rFonts w:ascii="Times New Roman" w:hAnsi="Times New Roman"/>
          <w:sz w:val="24"/>
          <w:szCs w:val="24"/>
        </w:rPr>
        <w:t xml:space="preserve"> (</w:t>
      </w:r>
      <w:r w:rsidRPr="002F1BD7">
        <w:rPr>
          <w:rFonts w:ascii="Times New Roman" w:hAnsi="Times New Roman"/>
          <w:sz w:val="24"/>
          <w:szCs w:val="24"/>
          <w:lang w:val="en-US"/>
        </w:rPr>
        <w:t>eNano</w:t>
      </w:r>
      <w:r w:rsidRPr="002F1BD7">
        <w:rPr>
          <w:rFonts w:ascii="Times New Roman" w:hAnsi="Times New Roman"/>
          <w:sz w:val="24"/>
          <w:szCs w:val="24"/>
        </w:rPr>
        <w:t xml:space="preserve">)» (далее – Организация), права и </w:t>
      </w:r>
      <w:proofErr w:type="gramStart"/>
      <w:r w:rsidRPr="002F1BD7">
        <w:rPr>
          <w:rFonts w:ascii="Times New Roman" w:hAnsi="Times New Roman"/>
          <w:sz w:val="24"/>
          <w:szCs w:val="24"/>
        </w:rPr>
        <w:t>обязанности</w:t>
      </w:r>
      <w:proofErr w:type="gramEnd"/>
      <w:r w:rsidRPr="002F1BD7">
        <w:rPr>
          <w:rFonts w:ascii="Times New Roman" w:hAnsi="Times New Roman"/>
          <w:sz w:val="24"/>
          <w:szCs w:val="24"/>
        </w:rPr>
        <w:t xml:space="preserve"> обучающихся и применение к ним мер дисциплинарного взыскания с целью поддержания дисциплины и порядка в Организации и на ее территории, а также обеспечения безопасности обучающихся во время оказания им платных образовательных услуг.</w:t>
      </w:r>
    </w:p>
    <w:p w:rsidR="00D17F4E" w:rsidRPr="002F1BD7" w:rsidRDefault="00D17F4E" w:rsidP="00D17F4E">
      <w:pPr>
        <w:pStyle w:val="a3"/>
        <w:numPr>
          <w:ilvl w:val="1"/>
          <w:numId w:val="5"/>
        </w:numPr>
        <w:shd w:val="clear" w:color="auto" w:fill="FFFFFF"/>
        <w:tabs>
          <w:tab w:val="left" w:pos="1243"/>
        </w:tabs>
        <w:autoSpaceDE w:val="0"/>
        <w:autoSpaceDN w:val="0"/>
        <w:adjustRightInd w:val="0"/>
        <w:spacing w:before="120" w:after="0"/>
        <w:ind w:left="426" w:hanging="437"/>
        <w:contextualSpacing w:val="0"/>
        <w:jc w:val="both"/>
        <w:rPr>
          <w:rFonts w:ascii="Times New Roman" w:hAnsi="Times New Roman"/>
          <w:sz w:val="24"/>
          <w:szCs w:val="24"/>
        </w:rPr>
      </w:pPr>
      <w:r w:rsidRPr="002F1BD7">
        <w:rPr>
          <w:rFonts w:ascii="Times New Roman" w:hAnsi="Times New Roman"/>
          <w:sz w:val="24"/>
          <w:szCs w:val="24"/>
        </w:rPr>
        <w:t xml:space="preserve">Правила разработаны в соответствии </w:t>
      </w:r>
      <w:proofErr w:type="gramStart"/>
      <w:r w:rsidRPr="002F1BD7">
        <w:rPr>
          <w:rFonts w:ascii="Times New Roman" w:hAnsi="Times New Roman"/>
          <w:sz w:val="24"/>
          <w:szCs w:val="24"/>
        </w:rPr>
        <w:t>с</w:t>
      </w:r>
      <w:proofErr w:type="gramEnd"/>
      <w:r w:rsidRPr="002F1BD7">
        <w:rPr>
          <w:rFonts w:ascii="Times New Roman" w:hAnsi="Times New Roman"/>
          <w:sz w:val="24"/>
          <w:szCs w:val="24"/>
        </w:rPr>
        <w:t>:</w:t>
      </w:r>
    </w:p>
    <w:p w:rsidR="00D17F4E" w:rsidRPr="002F1BD7" w:rsidRDefault="00D17F4E" w:rsidP="00D17F4E">
      <w:pPr>
        <w:pStyle w:val="a3"/>
        <w:numPr>
          <w:ilvl w:val="1"/>
          <w:numId w:val="6"/>
        </w:numPr>
        <w:shd w:val="clear" w:color="auto" w:fill="FFFFFF"/>
        <w:tabs>
          <w:tab w:val="left" w:pos="1243"/>
        </w:tabs>
        <w:autoSpaceDE w:val="0"/>
        <w:autoSpaceDN w:val="0"/>
        <w:adjustRightInd w:val="0"/>
        <w:spacing w:before="120" w:after="0"/>
        <w:ind w:left="567" w:hanging="437"/>
        <w:contextualSpacing w:val="0"/>
        <w:jc w:val="both"/>
        <w:rPr>
          <w:rFonts w:ascii="Times New Roman" w:hAnsi="Times New Roman"/>
          <w:sz w:val="24"/>
          <w:szCs w:val="24"/>
        </w:rPr>
      </w:pPr>
      <w:r w:rsidRPr="002F1BD7">
        <w:rPr>
          <w:rFonts w:ascii="Times New Roman" w:hAnsi="Times New Roman"/>
          <w:sz w:val="24"/>
          <w:szCs w:val="24"/>
        </w:rPr>
        <w:t>Федеральным законом от 29.12.2012 г. № 273-ФЗ «Об образовании в Российской Федерации»;</w:t>
      </w:r>
    </w:p>
    <w:p w:rsidR="00D17F4E" w:rsidRPr="002F1BD7" w:rsidRDefault="00D17F4E" w:rsidP="00D17F4E">
      <w:pPr>
        <w:pStyle w:val="a3"/>
        <w:numPr>
          <w:ilvl w:val="1"/>
          <w:numId w:val="6"/>
        </w:numPr>
        <w:shd w:val="clear" w:color="auto" w:fill="FFFFFF"/>
        <w:tabs>
          <w:tab w:val="left" w:pos="1243"/>
        </w:tabs>
        <w:autoSpaceDE w:val="0"/>
        <w:autoSpaceDN w:val="0"/>
        <w:adjustRightInd w:val="0"/>
        <w:spacing w:before="120" w:after="0"/>
        <w:ind w:left="567" w:hanging="437"/>
        <w:contextualSpacing w:val="0"/>
        <w:jc w:val="both"/>
        <w:rPr>
          <w:rFonts w:ascii="Times New Roman" w:hAnsi="Times New Roman"/>
          <w:sz w:val="24"/>
          <w:szCs w:val="24"/>
        </w:rPr>
      </w:pPr>
      <w:r w:rsidRPr="002F1BD7">
        <w:rPr>
          <w:rFonts w:ascii="Times New Roman" w:hAnsi="Times New Roman"/>
          <w:sz w:val="24"/>
          <w:szCs w:val="24"/>
        </w:rPr>
        <w:t>Постановлением Правительства Российской Федерации от 15.08.2013 г. № 706 «Об утверждении Правил оказания платных образовательных услуг»;</w:t>
      </w:r>
    </w:p>
    <w:p w:rsidR="00D17F4E" w:rsidRPr="002F1BD7" w:rsidRDefault="00D17F4E" w:rsidP="00D17F4E">
      <w:pPr>
        <w:pStyle w:val="a3"/>
        <w:numPr>
          <w:ilvl w:val="1"/>
          <w:numId w:val="6"/>
        </w:numPr>
        <w:shd w:val="clear" w:color="auto" w:fill="FFFFFF"/>
        <w:tabs>
          <w:tab w:val="left" w:pos="1243"/>
        </w:tabs>
        <w:autoSpaceDE w:val="0"/>
        <w:autoSpaceDN w:val="0"/>
        <w:adjustRightInd w:val="0"/>
        <w:spacing w:before="120" w:after="0"/>
        <w:ind w:left="567" w:hanging="437"/>
        <w:contextualSpacing w:val="0"/>
        <w:jc w:val="both"/>
        <w:rPr>
          <w:rFonts w:ascii="Times New Roman" w:hAnsi="Times New Roman"/>
          <w:sz w:val="24"/>
          <w:szCs w:val="24"/>
        </w:rPr>
      </w:pPr>
      <w:r w:rsidRPr="002F1BD7">
        <w:rPr>
          <w:rFonts w:ascii="Times New Roman" w:hAnsi="Times New Roman"/>
          <w:sz w:val="24"/>
          <w:szCs w:val="24"/>
        </w:rPr>
        <w:t xml:space="preserve">Приказа Министерства образования и науки Российской Федерации от 15.03.2013 г. № 185 «Об утверждении порядка применения </w:t>
      </w:r>
      <w:proofErr w:type="gramStart"/>
      <w:r w:rsidRPr="002F1BD7">
        <w:rPr>
          <w:rFonts w:ascii="Times New Roman" w:hAnsi="Times New Roman"/>
          <w:sz w:val="24"/>
          <w:szCs w:val="24"/>
        </w:rPr>
        <w:t>к</w:t>
      </w:r>
      <w:proofErr w:type="gramEnd"/>
      <w:r w:rsidRPr="002F1BD7">
        <w:rPr>
          <w:rFonts w:ascii="Times New Roman" w:hAnsi="Times New Roman"/>
          <w:sz w:val="24"/>
          <w:szCs w:val="24"/>
        </w:rPr>
        <w:t xml:space="preserve"> обучающимся и снятия с обучающихся мер дисциплинарного взыскания»;</w:t>
      </w:r>
    </w:p>
    <w:p w:rsidR="00D17F4E" w:rsidRPr="002F1BD7" w:rsidRDefault="00D17F4E" w:rsidP="00D17F4E">
      <w:pPr>
        <w:pStyle w:val="a3"/>
        <w:numPr>
          <w:ilvl w:val="1"/>
          <w:numId w:val="6"/>
        </w:numPr>
        <w:shd w:val="clear" w:color="auto" w:fill="FFFFFF"/>
        <w:tabs>
          <w:tab w:val="left" w:pos="1243"/>
        </w:tabs>
        <w:autoSpaceDE w:val="0"/>
        <w:autoSpaceDN w:val="0"/>
        <w:adjustRightInd w:val="0"/>
        <w:spacing w:before="120" w:after="0"/>
        <w:ind w:left="567" w:hanging="437"/>
        <w:contextualSpacing w:val="0"/>
        <w:jc w:val="both"/>
        <w:rPr>
          <w:rFonts w:ascii="Times New Roman" w:hAnsi="Times New Roman"/>
          <w:sz w:val="24"/>
          <w:szCs w:val="24"/>
        </w:rPr>
      </w:pPr>
      <w:r w:rsidRPr="002F1BD7">
        <w:rPr>
          <w:rFonts w:ascii="Times New Roman" w:hAnsi="Times New Roman"/>
          <w:sz w:val="24"/>
          <w:szCs w:val="24"/>
        </w:rPr>
        <w:t>Федеральным законом Российской Федерации от 23.02.2013 г. № 15-ФЗ «Об охране здоровья граждан от воздействия окружающего табачного дыма и последствий потребления табака»;</w:t>
      </w:r>
    </w:p>
    <w:p w:rsidR="00D17F4E" w:rsidRPr="002F1BD7" w:rsidRDefault="00D17F4E" w:rsidP="00D17F4E">
      <w:pPr>
        <w:pStyle w:val="a3"/>
        <w:numPr>
          <w:ilvl w:val="1"/>
          <w:numId w:val="6"/>
        </w:numPr>
        <w:shd w:val="clear" w:color="auto" w:fill="FFFFFF"/>
        <w:tabs>
          <w:tab w:val="left" w:pos="1243"/>
        </w:tabs>
        <w:autoSpaceDE w:val="0"/>
        <w:autoSpaceDN w:val="0"/>
        <w:adjustRightInd w:val="0"/>
        <w:spacing w:before="120" w:after="0"/>
        <w:ind w:left="567" w:hanging="437"/>
        <w:contextualSpacing w:val="0"/>
        <w:jc w:val="both"/>
        <w:rPr>
          <w:rFonts w:ascii="Times New Roman" w:hAnsi="Times New Roman"/>
          <w:sz w:val="24"/>
          <w:szCs w:val="24"/>
        </w:rPr>
      </w:pPr>
      <w:r w:rsidRPr="002F1BD7">
        <w:rPr>
          <w:rFonts w:ascii="Times New Roman" w:hAnsi="Times New Roman"/>
          <w:sz w:val="24"/>
          <w:szCs w:val="24"/>
        </w:rPr>
        <w:t>локальными нормативными актами Организации.</w:t>
      </w:r>
    </w:p>
    <w:p w:rsidR="00D17F4E" w:rsidRPr="002F1BD7" w:rsidRDefault="00D17F4E" w:rsidP="00D17F4E">
      <w:pPr>
        <w:pStyle w:val="a3"/>
        <w:numPr>
          <w:ilvl w:val="1"/>
          <w:numId w:val="5"/>
        </w:numPr>
        <w:shd w:val="clear" w:color="auto" w:fill="FFFFFF"/>
        <w:tabs>
          <w:tab w:val="left" w:pos="1243"/>
        </w:tabs>
        <w:autoSpaceDE w:val="0"/>
        <w:autoSpaceDN w:val="0"/>
        <w:adjustRightInd w:val="0"/>
        <w:spacing w:before="120" w:after="0"/>
        <w:ind w:left="426" w:hanging="437"/>
        <w:contextualSpacing w:val="0"/>
        <w:jc w:val="both"/>
        <w:rPr>
          <w:rFonts w:ascii="Times New Roman" w:hAnsi="Times New Roman"/>
          <w:sz w:val="24"/>
          <w:szCs w:val="24"/>
        </w:rPr>
      </w:pPr>
      <w:r w:rsidRPr="002F1BD7">
        <w:rPr>
          <w:rFonts w:ascii="Times New Roman" w:hAnsi="Times New Roman"/>
          <w:sz w:val="24"/>
          <w:szCs w:val="24"/>
        </w:rPr>
        <w:t xml:space="preserve">Правила являются основным локальным нормативным актом Организации, регулирующим отношения, связанные </w:t>
      </w:r>
      <w:proofErr w:type="gramStart"/>
      <w:r w:rsidRPr="002F1BD7">
        <w:rPr>
          <w:rFonts w:ascii="Times New Roman" w:hAnsi="Times New Roman"/>
          <w:sz w:val="24"/>
          <w:szCs w:val="24"/>
        </w:rPr>
        <w:t>с</w:t>
      </w:r>
      <w:proofErr w:type="gramEnd"/>
      <w:r w:rsidRPr="002F1BD7">
        <w:rPr>
          <w:rFonts w:ascii="Times New Roman" w:hAnsi="Times New Roman"/>
          <w:sz w:val="24"/>
          <w:szCs w:val="24"/>
        </w:rPr>
        <w:t xml:space="preserve">: </w:t>
      </w:r>
    </w:p>
    <w:p w:rsidR="00D17F4E" w:rsidRPr="002F1BD7" w:rsidRDefault="00D17F4E" w:rsidP="00D17F4E">
      <w:pPr>
        <w:pStyle w:val="a3"/>
        <w:numPr>
          <w:ilvl w:val="1"/>
          <w:numId w:val="8"/>
        </w:numPr>
        <w:shd w:val="clear" w:color="auto" w:fill="FFFFFF"/>
        <w:tabs>
          <w:tab w:val="left" w:pos="1243"/>
        </w:tabs>
        <w:autoSpaceDE w:val="0"/>
        <w:autoSpaceDN w:val="0"/>
        <w:adjustRightInd w:val="0"/>
        <w:spacing w:before="120" w:after="0"/>
        <w:ind w:left="567" w:hanging="437"/>
        <w:contextualSpacing w:val="0"/>
        <w:jc w:val="both"/>
        <w:rPr>
          <w:rFonts w:ascii="Times New Roman" w:hAnsi="Times New Roman"/>
          <w:sz w:val="24"/>
          <w:szCs w:val="24"/>
        </w:rPr>
      </w:pPr>
      <w:r w:rsidRPr="002F1BD7">
        <w:rPr>
          <w:rFonts w:ascii="Times New Roman" w:hAnsi="Times New Roman"/>
          <w:sz w:val="24"/>
          <w:szCs w:val="24"/>
        </w:rPr>
        <w:t xml:space="preserve">учебной программой </w:t>
      </w:r>
      <w:proofErr w:type="gramStart"/>
      <w:r w:rsidRPr="002F1BD7">
        <w:rPr>
          <w:rFonts w:ascii="Times New Roman" w:hAnsi="Times New Roman"/>
          <w:sz w:val="24"/>
          <w:szCs w:val="24"/>
        </w:rPr>
        <w:t>обучающихся</w:t>
      </w:r>
      <w:proofErr w:type="gramEnd"/>
      <w:r w:rsidRPr="002F1BD7">
        <w:rPr>
          <w:rFonts w:ascii="Times New Roman" w:hAnsi="Times New Roman"/>
          <w:sz w:val="24"/>
          <w:szCs w:val="24"/>
        </w:rPr>
        <w:t xml:space="preserve"> в Организации,</w:t>
      </w:r>
    </w:p>
    <w:p w:rsidR="00D17F4E" w:rsidRPr="002F1BD7" w:rsidRDefault="00D17F4E" w:rsidP="00D17F4E">
      <w:pPr>
        <w:pStyle w:val="a3"/>
        <w:numPr>
          <w:ilvl w:val="1"/>
          <w:numId w:val="8"/>
        </w:numPr>
        <w:shd w:val="clear" w:color="auto" w:fill="FFFFFF"/>
        <w:tabs>
          <w:tab w:val="left" w:pos="1243"/>
        </w:tabs>
        <w:autoSpaceDE w:val="0"/>
        <w:autoSpaceDN w:val="0"/>
        <w:adjustRightInd w:val="0"/>
        <w:spacing w:before="120" w:after="0"/>
        <w:ind w:left="567" w:hanging="437"/>
        <w:contextualSpacing w:val="0"/>
        <w:jc w:val="both"/>
        <w:rPr>
          <w:rFonts w:ascii="Times New Roman" w:hAnsi="Times New Roman"/>
          <w:sz w:val="24"/>
          <w:szCs w:val="24"/>
        </w:rPr>
      </w:pPr>
      <w:r w:rsidRPr="002F1BD7">
        <w:rPr>
          <w:rFonts w:ascii="Times New Roman" w:hAnsi="Times New Roman"/>
          <w:sz w:val="24"/>
          <w:szCs w:val="24"/>
        </w:rPr>
        <w:t xml:space="preserve">поведением </w:t>
      </w:r>
      <w:proofErr w:type="gramStart"/>
      <w:r w:rsidRPr="002F1BD7">
        <w:rPr>
          <w:rFonts w:ascii="Times New Roman" w:hAnsi="Times New Roman"/>
          <w:sz w:val="24"/>
          <w:szCs w:val="24"/>
        </w:rPr>
        <w:t>обучающихся</w:t>
      </w:r>
      <w:proofErr w:type="gramEnd"/>
      <w:r w:rsidRPr="002F1BD7">
        <w:rPr>
          <w:rFonts w:ascii="Times New Roman" w:hAnsi="Times New Roman"/>
          <w:sz w:val="24"/>
          <w:szCs w:val="24"/>
        </w:rPr>
        <w:t xml:space="preserve"> на ее территории Организации;</w:t>
      </w:r>
    </w:p>
    <w:p w:rsidR="00D17F4E" w:rsidRPr="002F1BD7" w:rsidRDefault="00D17F4E" w:rsidP="00D17F4E">
      <w:pPr>
        <w:pStyle w:val="a3"/>
        <w:numPr>
          <w:ilvl w:val="1"/>
          <w:numId w:val="8"/>
        </w:numPr>
        <w:shd w:val="clear" w:color="auto" w:fill="FFFFFF"/>
        <w:tabs>
          <w:tab w:val="left" w:pos="1243"/>
        </w:tabs>
        <w:autoSpaceDE w:val="0"/>
        <w:autoSpaceDN w:val="0"/>
        <w:adjustRightInd w:val="0"/>
        <w:spacing w:before="120" w:after="0"/>
        <w:ind w:left="567" w:hanging="437"/>
        <w:contextualSpacing w:val="0"/>
        <w:jc w:val="both"/>
        <w:rPr>
          <w:rFonts w:ascii="Times New Roman" w:hAnsi="Times New Roman"/>
          <w:sz w:val="24"/>
          <w:szCs w:val="24"/>
        </w:rPr>
      </w:pPr>
      <w:r w:rsidRPr="002F1BD7">
        <w:rPr>
          <w:rFonts w:ascii="Times New Roman" w:hAnsi="Times New Roman"/>
          <w:sz w:val="24"/>
          <w:szCs w:val="24"/>
        </w:rPr>
        <w:t xml:space="preserve">взаимоотношениями </w:t>
      </w:r>
      <w:proofErr w:type="gramStart"/>
      <w:r w:rsidRPr="002F1BD7">
        <w:rPr>
          <w:rFonts w:ascii="Times New Roman" w:hAnsi="Times New Roman"/>
          <w:sz w:val="24"/>
          <w:szCs w:val="24"/>
        </w:rPr>
        <w:t>обучающихся</w:t>
      </w:r>
      <w:proofErr w:type="gramEnd"/>
      <w:r w:rsidRPr="002F1BD7">
        <w:rPr>
          <w:rFonts w:ascii="Times New Roman" w:hAnsi="Times New Roman"/>
          <w:sz w:val="24"/>
          <w:szCs w:val="24"/>
        </w:rPr>
        <w:t xml:space="preserve"> с преподавателями, администрацией и другими работниками Организации; </w:t>
      </w:r>
    </w:p>
    <w:p w:rsidR="00D17F4E" w:rsidRPr="002F1BD7" w:rsidRDefault="00D17F4E" w:rsidP="00D17F4E">
      <w:pPr>
        <w:pStyle w:val="a3"/>
        <w:numPr>
          <w:ilvl w:val="1"/>
          <w:numId w:val="8"/>
        </w:numPr>
        <w:shd w:val="clear" w:color="auto" w:fill="FFFFFF"/>
        <w:tabs>
          <w:tab w:val="left" w:pos="1243"/>
        </w:tabs>
        <w:autoSpaceDE w:val="0"/>
        <w:autoSpaceDN w:val="0"/>
        <w:adjustRightInd w:val="0"/>
        <w:spacing w:before="120" w:after="0"/>
        <w:ind w:left="567" w:hanging="437"/>
        <w:contextualSpacing w:val="0"/>
        <w:jc w:val="both"/>
        <w:rPr>
          <w:rFonts w:ascii="Times New Roman" w:hAnsi="Times New Roman"/>
          <w:sz w:val="24"/>
          <w:szCs w:val="24"/>
        </w:rPr>
      </w:pPr>
      <w:r w:rsidRPr="002F1BD7">
        <w:rPr>
          <w:rFonts w:ascii="Times New Roman" w:hAnsi="Times New Roman"/>
          <w:sz w:val="24"/>
          <w:szCs w:val="24"/>
        </w:rPr>
        <w:t>ответственностью обучающихся за соблюдение и исполнение настоящих правил.</w:t>
      </w:r>
    </w:p>
    <w:p w:rsidR="00D17F4E" w:rsidRPr="002F1BD7" w:rsidRDefault="00D17F4E" w:rsidP="00D17F4E">
      <w:pPr>
        <w:pStyle w:val="a3"/>
        <w:numPr>
          <w:ilvl w:val="1"/>
          <w:numId w:val="5"/>
        </w:numPr>
        <w:shd w:val="clear" w:color="auto" w:fill="FFFFFF"/>
        <w:tabs>
          <w:tab w:val="left" w:pos="1243"/>
        </w:tabs>
        <w:autoSpaceDE w:val="0"/>
        <w:autoSpaceDN w:val="0"/>
        <w:adjustRightInd w:val="0"/>
        <w:spacing w:before="120" w:after="0"/>
        <w:ind w:left="426" w:hanging="437"/>
        <w:contextualSpacing w:val="0"/>
        <w:jc w:val="both"/>
        <w:rPr>
          <w:rFonts w:ascii="Times New Roman" w:hAnsi="Times New Roman"/>
          <w:sz w:val="24"/>
          <w:szCs w:val="24"/>
        </w:rPr>
      </w:pPr>
      <w:r w:rsidRPr="002F1BD7">
        <w:rPr>
          <w:rFonts w:ascii="Times New Roman" w:hAnsi="Times New Roman"/>
          <w:sz w:val="24"/>
          <w:szCs w:val="24"/>
        </w:rPr>
        <w:t>Настоящие правила имеют цель способствовать созданию среди обучающихся здоровой морально-психологической обстановки, условий ответственного отношения к учебе; поддержанию и укреплению учебной дисциплины, рациональному использованию учебного времени.</w:t>
      </w:r>
    </w:p>
    <w:p w:rsidR="00D17F4E" w:rsidRPr="002F1BD7" w:rsidRDefault="00D17F4E" w:rsidP="00D17F4E">
      <w:pPr>
        <w:pStyle w:val="a3"/>
        <w:numPr>
          <w:ilvl w:val="1"/>
          <w:numId w:val="5"/>
        </w:numPr>
        <w:shd w:val="clear" w:color="auto" w:fill="FFFFFF"/>
        <w:tabs>
          <w:tab w:val="left" w:pos="1243"/>
        </w:tabs>
        <w:autoSpaceDE w:val="0"/>
        <w:autoSpaceDN w:val="0"/>
        <w:adjustRightInd w:val="0"/>
        <w:spacing w:before="120" w:after="0"/>
        <w:ind w:left="426" w:hanging="437"/>
        <w:contextualSpacing w:val="0"/>
        <w:jc w:val="both"/>
        <w:rPr>
          <w:rFonts w:ascii="Times New Roman" w:hAnsi="Times New Roman"/>
          <w:sz w:val="24"/>
          <w:szCs w:val="24"/>
        </w:rPr>
      </w:pPr>
      <w:r w:rsidRPr="002F1BD7">
        <w:rPr>
          <w:rFonts w:ascii="Times New Roman" w:hAnsi="Times New Roman"/>
          <w:sz w:val="24"/>
          <w:szCs w:val="24"/>
        </w:rPr>
        <w:t>Правила вступают в силу с момента их утверждения Генеральным директором Организации и действуют без ограничения срока (до внесения соответствующих изменений и дополнений или принятия новых Правил).</w:t>
      </w:r>
    </w:p>
    <w:p w:rsidR="00D17F4E" w:rsidRPr="002F1BD7" w:rsidRDefault="00D17F4E" w:rsidP="00D17F4E">
      <w:pPr>
        <w:pStyle w:val="a3"/>
        <w:numPr>
          <w:ilvl w:val="1"/>
          <w:numId w:val="5"/>
        </w:numPr>
        <w:shd w:val="clear" w:color="auto" w:fill="FFFFFF"/>
        <w:autoSpaceDE w:val="0"/>
        <w:autoSpaceDN w:val="0"/>
        <w:adjustRightInd w:val="0"/>
        <w:spacing w:before="120" w:after="0"/>
        <w:ind w:left="426" w:hanging="426"/>
        <w:contextualSpacing w:val="0"/>
        <w:jc w:val="both"/>
        <w:rPr>
          <w:rFonts w:ascii="Times New Roman" w:hAnsi="Times New Roman"/>
          <w:sz w:val="24"/>
          <w:szCs w:val="24"/>
        </w:rPr>
      </w:pPr>
      <w:r w:rsidRPr="002F1BD7">
        <w:rPr>
          <w:rFonts w:ascii="Times New Roman" w:hAnsi="Times New Roman"/>
          <w:sz w:val="24"/>
          <w:szCs w:val="24"/>
        </w:rPr>
        <w:t>Изменения и дополнения к Правилам принимаются в порядке, предусмотренном п.1.5. настоящих Правил. После принятия новой редакции Правил</w:t>
      </w:r>
      <w:r>
        <w:rPr>
          <w:rFonts w:ascii="Times New Roman" w:hAnsi="Times New Roman"/>
          <w:sz w:val="24"/>
          <w:szCs w:val="24"/>
        </w:rPr>
        <w:t>,</w:t>
      </w:r>
      <w:r w:rsidRPr="002F1BD7">
        <w:rPr>
          <w:rFonts w:ascii="Times New Roman" w:hAnsi="Times New Roman"/>
          <w:sz w:val="24"/>
          <w:szCs w:val="24"/>
        </w:rPr>
        <w:t xml:space="preserve"> предыдущая редакция утрачивает силу.</w:t>
      </w:r>
    </w:p>
    <w:p w:rsidR="00D17F4E" w:rsidRDefault="00D17F4E" w:rsidP="00D17F4E">
      <w:pPr>
        <w:pStyle w:val="a3"/>
        <w:numPr>
          <w:ilvl w:val="1"/>
          <w:numId w:val="5"/>
        </w:numPr>
        <w:shd w:val="clear" w:color="auto" w:fill="FFFFFF"/>
        <w:tabs>
          <w:tab w:val="left" w:pos="1243"/>
        </w:tabs>
        <w:autoSpaceDE w:val="0"/>
        <w:autoSpaceDN w:val="0"/>
        <w:adjustRightInd w:val="0"/>
        <w:spacing w:before="120" w:after="0"/>
        <w:ind w:left="426" w:hanging="437"/>
        <w:contextualSpacing w:val="0"/>
        <w:jc w:val="both"/>
        <w:rPr>
          <w:rFonts w:ascii="Times New Roman" w:hAnsi="Times New Roman"/>
          <w:sz w:val="24"/>
          <w:szCs w:val="24"/>
        </w:rPr>
      </w:pPr>
      <w:r w:rsidRPr="002F1BD7">
        <w:rPr>
          <w:rFonts w:ascii="Times New Roman" w:hAnsi="Times New Roman"/>
          <w:sz w:val="24"/>
          <w:szCs w:val="24"/>
        </w:rPr>
        <w:t>Организация информирует всех поступающих о требованиях настоящих Правил до заключения договора на оказание платных образовательных услуг и размещает данные Правила в свободном доступе, в том числе и в сети Интернет.</w:t>
      </w:r>
    </w:p>
    <w:p w:rsidR="00D17F4E" w:rsidRPr="003042F6" w:rsidRDefault="00D17F4E" w:rsidP="00D17F4E">
      <w:pPr>
        <w:shd w:val="clear" w:color="auto" w:fill="FFFFFF"/>
        <w:tabs>
          <w:tab w:val="left" w:pos="1243"/>
        </w:tabs>
        <w:autoSpaceDE w:val="0"/>
        <w:autoSpaceDN w:val="0"/>
        <w:adjustRightInd w:val="0"/>
        <w:spacing w:before="120"/>
        <w:ind w:left="-11"/>
        <w:jc w:val="both"/>
        <w:rPr>
          <w:rFonts w:ascii="Times New Roman" w:hAnsi="Times New Roman"/>
        </w:rPr>
      </w:pPr>
    </w:p>
    <w:p w:rsidR="00D17F4E" w:rsidRPr="006D143B" w:rsidRDefault="00D17F4E" w:rsidP="00D17F4E">
      <w:pPr>
        <w:pStyle w:val="a3"/>
        <w:numPr>
          <w:ilvl w:val="0"/>
          <w:numId w:val="5"/>
        </w:numPr>
        <w:spacing w:before="240" w:after="240"/>
        <w:ind w:left="714" w:hanging="357"/>
        <w:contextualSpacing w:val="0"/>
        <w:jc w:val="center"/>
        <w:rPr>
          <w:rFonts w:ascii="Times New Roman" w:hAnsi="Times New Roman"/>
          <w:b/>
          <w:bCs/>
          <w:sz w:val="24"/>
          <w:szCs w:val="24"/>
        </w:rPr>
      </w:pPr>
      <w:r w:rsidRPr="006D143B">
        <w:rPr>
          <w:rFonts w:ascii="Times New Roman" w:hAnsi="Times New Roman"/>
          <w:b/>
          <w:bCs/>
          <w:sz w:val="24"/>
          <w:szCs w:val="24"/>
        </w:rPr>
        <w:t xml:space="preserve">Права </w:t>
      </w:r>
      <w:proofErr w:type="gramStart"/>
      <w:r w:rsidRPr="006D143B">
        <w:rPr>
          <w:rFonts w:ascii="Times New Roman" w:hAnsi="Times New Roman"/>
          <w:b/>
          <w:bCs/>
          <w:sz w:val="24"/>
          <w:szCs w:val="24"/>
        </w:rPr>
        <w:t>обучающихся</w:t>
      </w:r>
      <w:proofErr w:type="gramEnd"/>
      <w:r w:rsidRPr="006D143B">
        <w:rPr>
          <w:rFonts w:ascii="Times New Roman" w:hAnsi="Times New Roman"/>
          <w:b/>
          <w:bCs/>
          <w:sz w:val="24"/>
          <w:szCs w:val="24"/>
        </w:rPr>
        <w:t>.</w:t>
      </w:r>
    </w:p>
    <w:p w:rsidR="00D17F4E" w:rsidRPr="006D143B" w:rsidRDefault="00D17F4E" w:rsidP="00D17F4E">
      <w:pPr>
        <w:pStyle w:val="a3"/>
        <w:numPr>
          <w:ilvl w:val="1"/>
          <w:numId w:val="11"/>
        </w:numPr>
        <w:spacing w:before="120"/>
        <w:ind w:left="357" w:hanging="357"/>
        <w:contextualSpacing w:val="0"/>
        <w:jc w:val="both"/>
        <w:rPr>
          <w:rFonts w:ascii="Times New Roman" w:hAnsi="Times New Roman"/>
          <w:sz w:val="24"/>
          <w:szCs w:val="24"/>
        </w:rPr>
      </w:pPr>
      <w:proofErr w:type="gramStart"/>
      <w:r w:rsidRPr="006D143B">
        <w:rPr>
          <w:rFonts w:ascii="Times New Roman" w:hAnsi="Times New Roman"/>
          <w:sz w:val="24"/>
          <w:szCs w:val="24"/>
        </w:rPr>
        <w:t>Обучающиеся</w:t>
      </w:r>
      <w:proofErr w:type="gramEnd"/>
      <w:r w:rsidRPr="006D143B">
        <w:rPr>
          <w:rFonts w:ascii="Times New Roman" w:hAnsi="Times New Roman"/>
          <w:sz w:val="24"/>
          <w:szCs w:val="24"/>
        </w:rPr>
        <w:t xml:space="preserve"> имеют право на:</w:t>
      </w:r>
    </w:p>
    <w:p w:rsidR="00D17F4E" w:rsidRPr="006D143B" w:rsidRDefault="00D17F4E" w:rsidP="00D17F4E">
      <w:pPr>
        <w:pStyle w:val="a3"/>
        <w:numPr>
          <w:ilvl w:val="0"/>
          <w:numId w:val="12"/>
        </w:numPr>
        <w:spacing w:before="120" w:after="0"/>
        <w:ind w:left="567" w:hanging="357"/>
        <w:contextualSpacing w:val="0"/>
        <w:jc w:val="both"/>
        <w:rPr>
          <w:rFonts w:ascii="Times New Roman" w:hAnsi="Times New Roman"/>
          <w:sz w:val="24"/>
          <w:szCs w:val="24"/>
        </w:rPr>
      </w:pPr>
      <w:r w:rsidRPr="006D143B">
        <w:rPr>
          <w:rFonts w:ascii="Times New Roman" w:hAnsi="Times New Roman"/>
          <w:sz w:val="24"/>
          <w:szCs w:val="24"/>
        </w:rPr>
        <w:t>ознакомление с Уставом Организации, с лицензией на осуществление образовательной деятельности, с учебной и учебно-методической документацией и другими документами, регламентирующими образовательную деятельность Организации и предусмотренными законодательством РФ;</w:t>
      </w:r>
    </w:p>
    <w:p w:rsidR="00D17F4E" w:rsidRPr="006D143B" w:rsidRDefault="00D17F4E" w:rsidP="00D17F4E">
      <w:pPr>
        <w:pStyle w:val="a3"/>
        <w:numPr>
          <w:ilvl w:val="0"/>
          <w:numId w:val="12"/>
        </w:numPr>
        <w:spacing w:before="120" w:after="0"/>
        <w:ind w:left="567" w:hanging="357"/>
        <w:contextualSpacing w:val="0"/>
        <w:jc w:val="both"/>
        <w:rPr>
          <w:rFonts w:ascii="Times New Roman" w:hAnsi="Times New Roman"/>
          <w:sz w:val="24"/>
          <w:szCs w:val="24"/>
        </w:rPr>
      </w:pPr>
      <w:r w:rsidRPr="006D143B">
        <w:rPr>
          <w:rFonts w:ascii="Times New Roman" w:hAnsi="Times New Roman"/>
          <w:sz w:val="24"/>
          <w:szCs w:val="24"/>
        </w:rPr>
        <w:t>уважение человеческого достоинства, защиту от всех форм физического и психического насилия, оскорбления личности, охрану жизни и здоровья;</w:t>
      </w:r>
    </w:p>
    <w:p w:rsidR="00D17F4E" w:rsidRPr="002F1BD7" w:rsidRDefault="00D17F4E" w:rsidP="00D17F4E">
      <w:pPr>
        <w:pStyle w:val="a3"/>
        <w:numPr>
          <w:ilvl w:val="0"/>
          <w:numId w:val="13"/>
        </w:numPr>
        <w:spacing w:before="120" w:after="0" w:line="240" w:lineRule="auto"/>
        <w:ind w:left="567" w:hanging="357"/>
        <w:contextualSpacing w:val="0"/>
        <w:jc w:val="both"/>
        <w:rPr>
          <w:rFonts w:ascii="Times New Roman" w:hAnsi="Times New Roman"/>
          <w:sz w:val="24"/>
          <w:szCs w:val="24"/>
        </w:rPr>
      </w:pPr>
      <w:r w:rsidRPr="002F1BD7">
        <w:rPr>
          <w:rFonts w:ascii="Times New Roman" w:hAnsi="Times New Roman"/>
          <w:sz w:val="24"/>
          <w:szCs w:val="24"/>
        </w:rPr>
        <w:t>предоставление условий для обучения, соответствующих санитарным и гигиеническим требованиям, а также оснащения, соответствующего обязательным нормам и правилам, предъявляемым к образовательному процессу;</w:t>
      </w:r>
    </w:p>
    <w:p w:rsidR="00D17F4E" w:rsidRPr="002F1BD7" w:rsidRDefault="00D17F4E" w:rsidP="00D17F4E">
      <w:pPr>
        <w:pStyle w:val="a3"/>
        <w:numPr>
          <w:ilvl w:val="0"/>
          <w:numId w:val="13"/>
        </w:numPr>
        <w:spacing w:before="120" w:after="0" w:line="240" w:lineRule="auto"/>
        <w:ind w:left="567" w:hanging="357"/>
        <w:contextualSpacing w:val="0"/>
        <w:jc w:val="both"/>
        <w:rPr>
          <w:rFonts w:ascii="Times New Roman" w:hAnsi="Times New Roman"/>
          <w:sz w:val="24"/>
          <w:szCs w:val="24"/>
        </w:rPr>
      </w:pPr>
      <w:r w:rsidRPr="002F1BD7">
        <w:rPr>
          <w:rFonts w:ascii="Times New Roman" w:hAnsi="Times New Roman"/>
          <w:sz w:val="24"/>
          <w:szCs w:val="24"/>
        </w:rPr>
        <w:t>на получение дополнительного профессионального образования в соответствии с существующими требованиями, в том числе по индивидуальным учебным планам и по ускоренному курсу обучения;</w:t>
      </w:r>
    </w:p>
    <w:p w:rsidR="00D17F4E" w:rsidRPr="002F1BD7" w:rsidRDefault="00D17F4E" w:rsidP="00D17F4E">
      <w:pPr>
        <w:pStyle w:val="a3"/>
        <w:numPr>
          <w:ilvl w:val="0"/>
          <w:numId w:val="13"/>
        </w:numPr>
        <w:spacing w:before="120" w:after="0" w:line="240" w:lineRule="auto"/>
        <w:ind w:left="567" w:hanging="357"/>
        <w:contextualSpacing w:val="0"/>
        <w:jc w:val="both"/>
        <w:rPr>
          <w:rFonts w:ascii="Times New Roman" w:hAnsi="Times New Roman"/>
          <w:sz w:val="24"/>
          <w:szCs w:val="24"/>
        </w:rPr>
      </w:pPr>
      <w:r w:rsidRPr="002F1BD7">
        <w:rPr>
          <w:rFonts w:ascii="Times New Roman" w:hAnsi="Times New Roman"/>
          <w:sz w:val="24"/>
          <w:szCs w:val="24"/>
        </w:rPr>
        <w:t>на получение документа установленного образца по окончании обучения;</w:t>
      </w:r>
    </w:p>
    <w:p w:rsidR="00D17F4E" w:rsidRPr="002F1BD7" w:rsidRDefault="00D17F4E" w:rsidP="00D17F4E">
      <w:pPr>
        <w:pStyle w:val="a3"/>
        <w:numPr>
          <w:ilvl w:val="0"/>
          <w:numId w:val="13"/>
        </w:numPr>
        <w:spacing w:before="120" w:after="0" w:line="240" w:lineRule="auto"/>
        <w:ind w:left="567" w:hanging="357"/>
        <w:contextualSpacing w:val="0"/>
        <w:jc w:val="both"/>
        <w:rPr>
          <w:rFonts w:ascii="Times New Roman" w:hAnsi="Times New Roman"/>
          <w:sz w:val="24"/>
          <w:szCs w:val="24"/>
        </w:rPr>
      </w:pPr>
      <w:r w:rsidRPr="002F1BD7">
        <w:rPr>
          <w:rFonts w:ascii="Times New Roman" w:hAnsi="Times New Roman"/>
          <w:sz w:val="24"/>
          <w:szCs w:val="24"/>
        </w:rPr>
        <w:t>одновременное освоение нескольких образовательных программ, преподаваемых в Организации, а также в других организациях, осуществляющих образовательную деятельность;</w:t>
      </w:r>
    </w:p>
    <w:p w:rsidR="00D17F4E" w:rsidRPr="002F1BD7" w:rsidRDefault="00D17F4E" w:rsidP="00D17F4E">
      <w:pPr>
        <w:pStyle w:val="a3"/>
        <w:numPr>
          <w:ilvl w:val="0"/>
          <w:numId w:val="13"/>
        </w:numPr>
        <w:spacing w:before="120" w:after="0" w:line="240" w:lineRule="auto"/>
        <w:ind w:left="567" w:hanging="357"/>
        <w:contextualSpacing w:val="0"/>
        <w:jc w:val="both"/>
        <w:rPr>
          <w:rFonts w:ascii="Times New Roman" w:hAnsi="Times New Roman"/>
          <w:sz w:val="24"/>
          <w:szCs w:val="24"/>
        </w:rPr>
      </w:pPr>
      <w:r w:rsidRPr="002F1BD7">
        <w:rPr>
          <w:rFonts w:ascii="Times New Roman" w:hAnsi="Times New Roman"/>
          <w:sz w:val="24"/>
          <w:szCs w:val="24"/>
        </w:rPr>
        <w:t>на безвозмездное пользование имеющимися в Организации нормативной, инструктивной, учебной и методической документацией, а также информационными ресурсами, услугами учебных, социально-бытовых подразделений;</w:t>
      </w:r>
    </w:p>
    <w:p w:rsidR="00D17F4E" w:rsidRPr="002F1BD7" w:rsidRDefault="00D17F4E" w:rsidP="00D17F4E">
      <w:pPr>
        <w:pStyle w:val="a3"/>
        <w:numPr>
          <w:ilvl w:val="0"/>
          <w:numId w:val="13"/>
        </w:numPr>
        <w:spacing w:before="120" w:after="0" w:line="240" w:lineRule="auto"/>
        <w:ind w:left="567" w:hanging="357"/>
        <w:contextualSpacing w:val="0"/>
        <w:jc w:val="both"/>
        <w:rPr>
          <w:rFonts w:ascii="Times New Roman" w:hAnsi="Times New Roman"/>
          <w:sz w:val="24"/>
          <w:szCs w:val="24"/>
        </w:rPr>
      </w:pPr>
      <w:r w:rsidRPr="002F1BD7">
        <w:rPr>
          <w:rFonts w:ascii="Times New Roman" w:hAnsi="Times New Roman"/>
          <w:sz w:val="24"/>
          <w:szCs w:val="24"/>
        </w:rPr>
        <w:t>обращение к руководству Организации по любым вопросам, связанным с организацией образовательного процесса;</w:t>
      </w:r>
    </w:p>
    <w:p w:rsidR="00D17F4E" w:rsidRPr="002F1BD7" w:rsidRDefault="00D17F4E" w:rsidP="00D17F4E">
      <w:pPr>
        <w:pStyle w:val="a3"/>
        <w:numPr>
          <w:ilvl w:val="0"/>
          <w:numId w:val="13"/>
        </w:numPr>
        <w:spacing w:before="120" w:after="0" w:line="240" w:lineRule="auto"/>
        <w:ind w:left="567" w:hanging="357"/>
        <w:contextualSpacing w:val="0"/>
        <w:jc w:val="both"/>
        <w:rPr>
          <w:rFonts w:ascii="Times New Roman" w:hAnsi="Times New Roman"/>
          <w:sz w:val="24"/>
          <w:szCs w:val="24"/>
        </w:rPr>
      </w:pPr>
      <w:r w:rsidRPr="002F1BD7">
        <w:rPr>
          <w:rFonts w:ascii="Times New Roman" w:hAnsi="Times New Roman"/>
          <w:sz w:val="24"/>
          <w:szCs w:val="24"/>
        </w:rPr>
        <w:t>обжалование решений (приказов) руководства Организации в установленном законодательством Российской Федерации порядке.</w:t>
      </w:r>
    </w:p>
    <w:p w:rsidR="00D17F4E" w:rsidRPr="002F1BD7" w:rsidRDefault="00D17F4E" w:rsidP="00D17F4E">
      <w:pPr>
        <w:pStyle w:val="a3"/>
        <w:numPr>
          <w:ilvl w:val="0"/>
          <w:numId w:val="13"/>
        </w:numPr>
        <w:spacing w:before="120" w:after="0" w:line="240" w:lineRule="auto"/>
        <w:ind w:left="567" w:hanging="357"/>
        <w:contextualSpacing w:val="0"/>
        <w:jc w:val="both"/>
        <w:rPr>
          <w:rFonts w:ascii="Times New Roman" w:hAnsi="Times New Roman"/>
          <w:sz w:val="24"/>
          <w:szCs w:val="24"/>
        </w:rPr>
      </w:pPr>
      <w:r>
        <w:rPr>
          <w:rFonts w:ascii="Times New Roman" w:hAnsi="Times New Roman"/>
          <w:sz w:val="24"/>
          <w:szCs w:val="24"/>
        </w:rPr>
        <w:t>подачу</w:t>
      </w:r>
      <w:r w:rsidRPr="002F1BD7">
        <w:rPr>
          <w:rFonts w:ascii="Times New Roman" w:hAnsi="Times New Roman"/>
          <w:sz w:val="24"/>
          <w:szCs w:val="24"/>
        </w:rPr>
        <w:t xml:space="preserve"> предложени</w:t>
      </w:r>
      <w:r>
        <w:rPr>
          <w:rFonts w:ascii="Times New Roman" w:hAnsi="Times New Roman"/>
          <w:sz w:val="24"/>
          <w:szCs w:val="24"/>
        </w:rPr>
        <w:t>й</w:t>
      </w:r>
      <w:r w:rsidRPr="002F1BD7">
        <w:rPr>
          <w:rFonts w:ascii="Times New Roman" w:hAnsi="Times New Roman"/>
          <w:sz w:val="24"/>
          <w:szCs w:val="24"/>
        </w:rPr>
        <w:t xml:space="preserve"> по улучшению работы Организации;</w:t>
      </w:r>
    </w:p>
    <w:p w:rsidR="00D17F4E" w:rsidRPr="002F1BD7" w:rsidRDefault="00D17F4E" w:rsidP="00D17F4E">
      <w:pPr>
        <w:pStyle w:val="a3"/>
        <w:numPr>
          <w:ilvl w:val="0"/>
          <w:numId w:val="13"/>
        </w:numPr>
        <w:spacing w:before="120" w:after="0" w:line="240" w:lineRule="auto"/>
        <w:ind w:left="567" w:hanging="357"/>
        <w:contextualSpacing w:val="0"/>
        <w:jc w:val="both"/>
        <w:rPr>
          <w:rFonts w:ascii="Times New Roman" w:hAnsi="Times New Roman"/>
          <w:sz w:val="24"/>
          <w:szCs w:val="24"/>
        </w:rPr>
      </w:pPr>
      <w:r w:rsidRPr="002F1BD7">
        <w:rPr>
          <w:rFonts w:ascii="Times New Roman" w:hAnsi="Times New Roman"/>
          <w:sz w:val="24"/>
          <w:szCs w:val="24"/>
        </w:rPr>
        <w:t>получение от преподавателей необходимых консультаций и дополнительных разъяснений в пределах учебной программы;</w:t>
      </w:r>
    </w:p>
    <w:p w:rsidR="00D17F4E" w:rsidRDefault="00D17F4E" w:rsidP="00D17F4E">
      <w:pPr>
        <w:pStyle w:val="a3"/>
        <w:numPr>
          <w:ilvl w:val="0"/>
          <w:numId w:val="13"/>
        </w:numPr>
        <w:spacing w:before="120" w:after="0" w:line="240" w:lineRule="auto"/>
        <w:ind w:left="567" w:hanging="357"/>
        <w:contextualSpacing w:val="0"/>
        <w:jc w:val="both"/>
        <w:rPr>
          <w:rFonts w:ascii="Times New Roman" w:hAnsi="Times New Roman"/>
          <w:sz w:val="24"/>
          <w:szCs w:val="24"/>
        </w:rPr>
      </w:pPr>
      <w:r w:rsidRPr="002F1BD7">
        <w:rPr>
          <w:rFonts w:ascii="Times New Roman" w:hAnsi="Times New Roman"/>
          <w:sz w:val="24"/>
          <w:szCs w:val="24"/>
        </w:rPr>
        <w:t xml:space="preserve">требование от преподавателя обоснования </w:t>
      </w:r>
      <w:r>
        <w:rPr>
          <w:rFonts w:ascii="Times New Roman" w:hAnsi="Times New Roman"/>
          <w:sz w:val="24"/>
          <w:szCs w:val="24"/>
        </w:rPr>
        <w:t xml:space="preserve">объективной </w:t>
      </w:r>
      <w:r w:rsidRPr="001241CC">
        <w:rPr>
          <w:rFonts w:ascii="Times New Roman" w:hAnsi="Times New Roman"/>
          <w:sz w:val="24"/>
          <w:szCs w:val="24"/>
        </w:rPr>
        <w:t>оценки своих знаний</w:t>
      </w:r>
      <w:r>
        <w:rPr>
          <w:rFonts w:ascii="Times New Roman" w:hAnsi="Times New Roman"/>
          <w:sz w:val="24"/>
          <w:szCs w:val="24"/>
        </w:rPr>
        <w:t>;</w:t>
      </w:r>
    </w:p>
    <w:p w:rsidR="00D17F4E" w:rsidRPr="001241CC" w:rsidRDefault="00D17F4E" w:rsidP="00D17F4E">
      <w:pPr>
        <w:pStyle w:val="a3"/>
        <w:numPr>
          <w:ilvl w:val="0"/>
          <w:numId w:val="13"/>
        </w:numPr>
        <w:spacing w:before="120" w:after="0" w:line="240" w:lineRule="auto"/>
        <w:ind w:left="567" w:hanging="357"/>
        <w:contextualSpacing w:val="0"/>
        <w:jc w:val="both"/>
        <w:rPr>
          <w:rFonts w:ascii="Times New Roman" w:hAnsi="Times New Roman"/>
          <w:sz w:val="24"/>
          <w:szCs w:val="24"/>
        </w:rPr>
      </w:pPr>
      <w:r w:rsidRPr="001241CC">
        <w:rPr>
          <w:rFonts w:ascii="Times New Roman" w:hAnsi="Times New Roman"/>
          <w:sz w:val="24"/>
          <w:szCs w:val="24"/>
        </w:rPr>
        <w:t>получ</w:t>
      </w:r>
      <w:r>
        <w:rPr>
          <w:rFonts w:ascii="Times New Roman" w:hAnsi="Times New Roman"/>
          <w:sz w:val="24"/>
          <w:szCs w:val="24"/>
        </w:rPr>
        <w:t>ение полной и достоверной информации</w:t>
      </w:r>
      <w:r w:rsidRPr="001241CC">
        <w:rPr>
          <w:rFonts w:ascii="Times New Roman" w:hAnsi="Times New Roman"/>
          <w:sz w:val="24"/>
          <w:szCs w:val="24"/>
        </w:rPr>
        <w:t xml:space="preserve"> об оценке своих знаний, умений и навыков, а также о критериях этой оценки;</w:t>
      </w:r>
    </w:p>
    <w:p w:rsidR="00D17F4E" w:rsidRPr="002F1BD7" w:rsidRDefault="00D17F4E" w:rsidP="00D17F4E">
      <w:pPr>
        <w:pStyle w:val="a3"/>
        <w:numPr>
          <w:ilvl w:val="0"/>
          <w:numId w:val="13"/>
        </w:numPr>
        <w:spacing w:before="120" w:after="0" w:line="240" w:lineRule="auto"/>
        <w:ind w:left="567" w:hanging="357"/>
        <w:contextualSpacing w:val="0"/>
        <w:jc w:val="both"/>
        <w:rPr>
          <w:rFonts w:ascii="Times New Roman" w:hAnsi="Times New Roman"/>
          <w:sz w:val="24"/>
          <w:szCs w:val="24"/>
        </w:rPr>
      </w:pPr>
      <w:r w:rsidRPr="002F1BD7">
        <w:rPr>
          <w:rFonts w:ascii="Times New Roman" w:hAnsi="Times New Roman"/>
          <w:sz w:val="24"/>
          <w:szCs w:val="24"/>
        </w:rPr>
        <w:t>пересдачу несданных предметов в установленном порядке;</w:t>
      </w:r>
    </w:p>
    <w:p w:rsidR="00D17F4E" w:rsidRPr="002F1BD7" w:rsidRDefault="00D17F4E" w:rsidP="00D17F4E">
      <w:pPr>
        <w:pStyle w:val="a3"/>
        <w:numPr>
          <w:ilvl w:val="0"/>
          <w:numId w:val="13"/>
        </w:numPr>
        <w:spacing w:before="120" w:after="0" w:line="240" w:lineRule="auto"/>
        <w:ind w:left="567" w:hanging="357"/>
        <w:contextualSpacing w:val="0"/>
        <w:jc w:val="both"/>
        <w:rPr>
          <w:rFonts w:ascii="Times New Roman" w:hAnsi="Times New Roman"/>
          <w:sz w:val="24"/>
          <w:szCs w:val="24"/>
        </w:rPr>
      </w:pPr>
      <w:r w:rsidRPr="002F1BD7">
        <w:rPr>
          <w:rFonts w:ascii="Times New Roman" w:hAnsi="Times New Roman"/>
          <w:sz w:val="24"/>
          <w:szCs w:val="24"/>
        </w:rPr>
        <w:t xml:space="preserve">отчисление из Организации по собственному желанию в установленном </w:t>
      </w:r>
      <w:r>
        <w:rPr>
          <w:rFonts w:ascii="Times New Roman" w:hAnsi="Times New Roman"/>
          <w:sz w:val="24"/>
          <w:szCs w:val="24"/>
        </w:rPr>
        <w:t xml:space="preserve">локальными нормативными актами Организации и действующим законодательством </w:t>
      </w:r>
      <w:r w:rsidRPr="002F1BD7">
        <w:rPr>
          <w:rFonts w:ascii="Times New Roman" w:hAnsi="Times New Roman"/>
          <w:sz w:val="24"/>
          <w:szCs w:val="24"/>
        </w:rPr>
        <w:t>порядке;</w:t>
      </w:r>
    </w:p>
    <w:p w:rsidR="00D17F4E" w:rsidRDefault="00D17F4E" w:rsidP="00D17F4E">
      <w:pPr>
        <w:pStyle w:val="a3"/>
        <w:numPr>
          <w:ilvl w:val="0"/>
          <w:numId w:val="13"/>
        </w:numPr>
        <w:spacing w:before="120" w:after="0" w:line="240" w:lineRule="auto"/>
        <w:ind w:left="567" w:hanging="357"/>
        <w:contextualSpacing w:val="0"/>
        <w:jc w:val="both"/>
        <w:rPr>
          <w:rFonts w:ascii="Times New Roman" w:hAnsi="Times New Roman"/>
          <w:sz w:val="24"/>
          <w:szCs w:val="24"/>
        </w:rPr>
      </w:pPr>
      <w:r w:rsidRPr="002F1BD7">
        <w:rPr>
          <w:rFonts w:ascii="Times New Roman" w:hAnsi="Times New Roman"/>
          <w:sz w:val="24"/>
          <w:szCs w:val="24"/>
        </w:rPr>
        <w:t>свободу совести, информации, свободное выражение собственных взглядов и убеждений;</w:t>
      </w:r>
    </w:p>
    <w:p w:rsidR="00D17F4E" w:rsidRPr="002F1BD7" w:rsidRDefault="00D17F4E" w:rsidP="00D17F4E">
      <w:pPr>
        <w:pStyle w:val="a3"/>
        <w:numPr>
          <w:ilvl w:val="0"/>
          <w:numId w:val="13"/>
        </w:numPr>
        <w:spacing w:before="120" w:after="0" w:line="240" w:lineRule="auto"/>
        <w:ind w:left="567" w:hanging="357"/>
        <w:contextualSpacing w:val="0"/>
        <w:jc w:val="both"/>
        <w:rPr>
          <w:rFonts w:ascii="Times New Roman" w:hAnsi="Times New Roman"/>
          <w:sz w:val="24"/>
          <w:szCs w:val="24"/>
        </w:rPr>
      </w:pPr>
      <w:r>
        <w:rPr>
          <w:rFonts w:ascii="Times New Roman" w:hAnsi="Times New Roman"/>
          <w:sz w:val="24"/>
          <w:szCs w:val="24"/>
        </w:rPr>
        <w:t>защиту своих персональных данных;</w:t>
      </w:r>
    </w:p>
    <w:p w:rsidR="00D17F4E" w:rsidRPr="002F1BD7" w:rsidRDefault="00D17F4E" w:rsidP="00D17F4E">
      <w:pPr>
        <w:pStyle w:val="a3"/>
        <w:numPr>
          <w:ilvl w:val="0"/>
          <w:numId w:val="13"/>
        </w:numPr>
        <w:spacing w:before="120" w:after="0" w:line="240" w:lineRule="auto"/>
        <w:ind w:left="567" w:hanging="357"/>
        <w:contextualSpacing w:val="0"/>
        <w:jc w:val="both"/>
        <w:rPr>
          <w:rFonts w:ascii="Times New Roman" w:hAnsi="Times New Roman"/>
          <w:sz w:val="24"/>
          <w:szCs w:val="24"/>
        </w:rPr>
      </w:pPr>
      <w:r w:rsidRPr="002F1BD7">
        <w:rPr>
          <w:rFonts w:ascii="Times New Roman" w:hAnsi="Times New Roman"/>
          <w:sz w:val="24"/>
          <w:szCs w:val="24"/>
        </w:rPr>
        <w:t>иные права, предусмотренные действующим законодательством, локальными актами Организации и договором, заключенным между обучающимся (спонсором) и Организацией.</w:t>
      </w:r>
    </w:p>
    <w:p w:rsidR="00D17F4E" w:rsidRPr="002F1BD7" w:rsidRDefault="00D17F4E" w:rsidP="00D17F4E">
      <w:pPr>
        <w:pStyle w:val="a3"/>
        <w:tabs>
          <w:tab w:val="left" w:pos="709"/>
        </w:tabs>
        <w:spacing w:before="120" w:after="120" w:line="240" w:lineRule="auto"/>
        <w:ind w:left="426" w:hanging="426"/>
        <w:contextualSpacing w:val="0"/>
        <w:jc w:val="both"/>
        <w:rPr>
          <w:rFonts w:ascii="Times New Roman" w:hAnsi="Times New Roman"/>
          <w:sz w:val="24"/>
          <w:szCs w:val="24"/>
        </w:rPr>
      </w:pPr>
      <w:r w:rsidRPr="002F1BD7">
        <w:rPr>
          <w:rFonts w:ascii="Times New Roman" w:hAnsi="Times New Roman"/>
          <w:sz w:val="24"/>
          <w:szCs w:val="24"/>
        </w:rPr>
        <w:t>2.2. Принуждение обучающихся к вступлению в общественные, общественно-политические организации, движения и партии, а также принудительное привлечение обучающихся к деятельности в этих организациях не допускается.</w:t>
      </w:r>
    </w:p>
    <w:p w:rsidR="00D17F4E" w:rsidRPr="002F1BD7" w:rsidRDefault="00D17F4E" w:rsidP="00D17F4E">
      <w:pPr>
        <w:pStyle w:val="a3"/>
        <w:tabs>
          <w:tab w:val="left" w:pos="709"/>
        </w:tabs>
        <w:spacing w:before="120" w:after="240" w:line="240" w:lineRule="auto"/>
        <w:ind w:left="426" w:hanging="426"/>
        <w:contextualSpacing w:val="0"/>
        <w:jc w:val="both"/>
        <w:rPr>
          <w:rFonts w:ascii="Times New Roman" w:hAnsi="Times New Roman"/>
          <w:sz w:val="24"/>
          <w:szCs w:val="24"/>
        </w:rPr>
      </w:pPr>
      <w:r w:rsidRPr="002F1BD7">
        <w:rPr>
          <w:rFonts w:ascii="Times New Roman" w:hAnsi="Times New Roman"/>
          <w:sz w:val="24"/>
          <w:szCs w:val="24"/>
        </w:rPr>
        <w:t xml:space="preserve">2.3. Привлечение </w:t>
      </w:r>
      <w:proofErr w:type="gramStart"/>
      <w:r w:rsidRPr="002F1BD7">
        <w:rPr>
          <w:rFonts w:ascii="Times New Roman" w:hAnsi="Times New Roman"/>
          <w:sz w:val="24"/>
          <w:szCs w:val="24"/>
        </w:rPr>
        <w:t>обучающихся</w:t>
      </w:r>
      <w:proofErr w:type="gramEnd"/>
      <w:r w:rsidRPr="002F1BD7">
        <w:rPr>
          <w:rFonts w:ascii="Times New Roman" w:hAnsi="Times New Roman"/>
          <w:sz w:val="24"/>
          <w:szCs w:val="24"/>
        </w:rPr>
        <w:t xml:space="preserve"> без их согласия к труду, не предусмотренному учебными планами и (или) программами запрещается.</w:t>
      </w:r>
    </w:p>
    <w:p w:rsidR="00D17F4E" w:rsidRPr="002F1BD7" w:rsidRDefault="00D17F4E" w:rsidP="00D17F4E">
      <w:pPr>
        <w:spacing w:before="240" w:after="240"/>
        <w:jc w:val="center"/>
        <w:rPr>
          <w:rFonts w:ascii="Times New Roman" w:eastAsia="Times New Roman" w:hAnsi="Times New Roman"/>
          <w:b/>
          <w:bCs/>
        </w:rPr>
      </w:pPr>
      <w:r w:rsidRPr="002F1BD7">
        <w:rPr>
          <w:rFonts w:ascii="Times New Roman" w:eastAsia="Times New Roman" w:hAnsi="Times New Roman"/>
          <w:b/>
          <w:bCs/>
        </w:rPr>
        <w:t xml:space="preserve">3. Основные обязанности </w:t>
      </w:r>
      <w:proofErr w:type="gramStart"/>
      <w:r w:rsidRPr="002F1BD7">
        <w:rPr>
          <w:rFonts w:ascii="Times New Roman" w:eastAsia="Times New Roman" w:hAnsi="Times New Roman"/>
          <w:b/>
          <w:bCs/>
        </w:rPr>
        <w:t>обучающихся</w:t>
      </w:r>
      <w:proofErr w:type="gramEnd"/>
      <w:r w:rsidRPr="002F1BD7">
        <w:rPr>
          <w:rFonts w:ascii="Times New Roman" w:eastAsia="Times New Roman" w:hAnsi="Times New Roman"/>
          <w:b/>
          <w:bCs/>
        </w:rPr>
        <w:t>.</w:t>
      </w:r>
    </w:p>
    <w:p w:rsidR="00D17F4E" w:rsidRPr="002F1BD7" w:rsidRDefault="00D17F4E" w:rsidP="00D17F4E">
      <w:pPr>
        <w:spacing w:before="120" w:after="30"/>
        <w:jc w:val="both"/>
        <w:rPr>
          <w:rFonts w:ascii="Times New Roman" w:eastAsia="Times New Roman" w:hAnsi="Times New Roman"/>
        </w:rPr>
      </w:pPr>
      <w:r w:rsidRPr="002F1BD7">
        <w:rPr>
          <w:rFonts w:ascii="Times New Roman" w:eastAsia="Times New Roman" w:hAnsi="Times New Roman"/>
        </w:rPr>
        <w:t>3.1. Обучающиеся обязаны:</w:t>
      </w:r>
    </w:p>
    <w:p w:rsidR="00D17F4E" w:rsidRPr="001241CC" w:rsidRDefault="00D17F4E" w:rsidP="00D17F4E">
      <w:pPr>
        <w:pStyle w:val="a3"/>
        <w:numPr>
          <w:ilvl w:val="0"/>
          <w:numId w:val="14"/>
        </w:numPr>
        <w:spacing w:before="120" w:after="0" w:line="240" w:lineRule="auto"/>
        <w:ind w:left="567" w:hanging="425"/>
        <w:contextualSpacing w:val="0"/>
        <w:jc w:val="both"/>
        <w:rPr>
          <w:rFonts w:ascii="Times New Roman" w:hAnsi="Times New Roman"/>
          <w:color w:val="000000"/>
          <w:sz w:val="24"/>
          <w:szCs w:val="24"/>
        </w:rPr>
      </w:pPr>
      <w:r w:rsidRPr="002F1BD7">
        <w:rPr>
          <w:rFonts w:ascii="Times New Roman" w:hAnsi="Times New Roman"/>
          <w:color w:val="000000"/>
          <w:sz w:val="24"/>
          <w:szCs w:val="24"/>
        </w:rPr>
        <w:t xml:space="preserve">соблюдать требования </w:t>
      </w:r>
      <w:r>
        <w:rPr>
          <w:rFonts w:ascii="Times New Roman" w:hAnsi="Times New Roman"/>
          <w:color w:val="000000"/>
          <w:sz w:val="24"/>
          <w:szCs w:val="24"/>
        </w:rPr>
        <w:t xml:space="preserve">действующего законодательства, Устава Организации, </w:t>
      </w:r>
      <w:r w:rsidRPr="001241CC">
        <w:rPr>
          <w:rFonts w:ascii="Times New Roman" w:hAnsi="Times New Roman"/>
          <w:color w:val="000000"/>
          <w:sz w:val="24"/>
          <w:szCs w:val="24"/>
        </w:rPr>
        <w:t xml:space="preserve">настоящих Правил и других локальных </w:t>
      </w:r>
      <w:r>
        <w:rPr>
          <w:rFonts w:ascii="Times New Roman" w:hAnsi="Times New Roman"/>
          <w:color w:val="000000"/>
          <w:sz w:val="24"/>
          <w:szCs w:val="24"/>
        </w:rPr>
        <w:t xml:space="preserve">нормативных </w:t>
      </w:r>
      <w:r w:rsidRPr="001241CC">
        <w:rPr>
          <w:rFonts w:ascii="Times New Roman" w:hAnsi="Times New Roman"/>
          <w:color w:val="000000"/>
          <w:sz w:val="24"/>
          <w:szCs w:val="24"/>
        </w:rPr>
        <w:t xml:space="preserve">актов </w:t>
      </w:r>
      <w:r w:rsidRPr="001241CC">
        <w:rPr>
          <w:rFonts w:ascii="Times New Roman" w:hAnsi="Times New Roman"/>
          <w:sz w:val="24"/>
          <w:szCs w:val="24"/>
        </w:rPr>
        <w:t>Организации</w:t>
      </w:r>
      <w:r w:rsidRPr="001241CC">
        <w:rPr>
          <w:rFonts w:ascii="Times New Roman" w:hAnsi="Times New Roman"/>
          <w:color w:val="000000"/>
          <w:sz w:val="24"/>
          <w:szCs w:val="24"/>
        </w:rPr>
        <w:t>, касающихся вопросов организации и осуществления образовательной деятельности;</w:t>
      </w:r>
    </w:p>
    <w:p w:rsidR="00D17F4E" w:rsidRDefault="00D17F4E" w:rsidP="00D17F4E">
      <w:pPr>
        <w:pStyle w:val="a3"/>
        <w:numPr>
          <w:ilvl w:val="0"/>
          <w:numId w:val="14"/>
        </w:numPr>
        <w:spacing w:before="120" w:after="0" w:line="240" w:lineRule="auto"/>
        <w:ind w:left="567" w:hanging="425"/>
        <w:contextualSpacing w:val="0"/>
        <w:jc w:val="both"/>
        <w:rPr>
          <w:rFonts w:ascii="Times New Roman" w:hAnsi="Times New Roman"/>
          <w:color w:val="000000"/>
          <w:sz w:val="24"/>
          <w:szCs w:val="24"/>
        </w:rPr>
      </w:pPr>
      <w:r w:rsidRPr="00F701CB">
        <w:rPr>
          <w:rFonts w:ascii="Times New Roman" w:hAnsi="Times New Roman"/>
          <w:color w:val="000000"/>
          <w:sz w:val="24"/>
          <w:szCs w:val="24"/>
        </w:rPr>
        <w:t>соблюдать требования пожарной и технической безопасности,</w:t>
      </w:r>
      <w:r w:rsidRPr="00F701CB">
        <w:rPr>
          <w:rFonts w:ascii="Times New Roman" w:hAnsi="Times New Roman"/>
          <w:sz w:val="28"/>
          <w:szCs w:val="28"/>
          <w:lang w:eastAsia="ru-RU"/>
        </w:rPr>
        <w:t xml:space="preserve"> </w:t>
      </w:r>
      <w:r w:rsidRPr="00F701CB">
        <w:rPr>
          <w:rFonts w:ascii="Times New Roman" w:hAnsi="Times New Roman"/>
          <w:color w:val="000000"/>
          <w:sz w:val="24"/>
          <w:szCs w:val="24"/>
        </w:rPr>
        <w:t>санитарии и гигиены образовательного процесса</w:t>
      </w:r>
      <w:r>
        <w:rPr>
          <w:rFonts w:ascii="Times New Roman" w:hAnsi="Times New Roman"/>
          <w:color w:val="000000"/>
          <w:sz w:val="24"/>
          <w:szCs w:val="24"/>
        </w:rPr>
        <w:t>,</w:t>
      </w:r>
      <w:r w:rsidRPr="00F701CB">
        <w:rPr>
          <w:rFonts w:ascii="Times New Roman" w:hAnsi="Times New Roman"/>
          <w:color w:val="000000"/>
          <w:sz w:val="24"/>
          <w:szCs w:val="24"/>
        </w:rPr>
        <w:t xml:space="preserve"> соблюдать учебную дисциплину</w:t>
      </w:r>
      <w:r>
        <w:rPr>
          <w:rFonts w:ascii="Times New Roman" w:hAnsi="Times New Roman"/>
          <w:sz w:val="28"/>
          <w:szCs w:val="28"/>
          <w:lang w:eastAsia="ru-RU"/>
        </w:rPr>
        <w:t xml:space="preserve">, </w:t>
      </w:r>
      <w:r w:rsidRPr="001241CC">
        <w:rPr>
          <w:rFonts w:ascii="Times New Roman" w:hAnsi="Times New Roman"/>
          <w:color w:val="000000"/>
          <w:sz w:val="24"/>
          <w:szCs w:val="24"/>
        </w:rPr>
        <w:t xml:space="preserve">выполнять требования </w:t>
      </w:r>
      <w:r>
        <w:rPr>
          <w:rFonts w:ascii="Times New Roman" w:hAnsi="Times New Roman"/>
          <w:color w:val="000000"/>
          <w:sz w:val="24"/>
          <w:szCs w:val="24"/>
        </w:rPr>
        <w:t>работников Организации (в т.ч. привлеченных преподавателей)</w:t>
      </w:r>
      <w:r w:rsidRPr="001241CC">
        <w:rPr>
          <w:rFonts w:ascii="Times New Roman" w:hAnsi="Times New Roman"/>
          <w:color w:val="000000"/>
          <w:sz w:val="24"/>
          <w:szCs w:val="24"/>
        </w:rPr>
        <w:t xml:space="preserve"> в части, отнесенной Уставом и локальными </w:t>
      </w:r>
      <w:r>
        <w:rPr>
          <w:rFonts w:ascii="Times New Roman" w:hAnsi="Times New Roman"/>
          <w:color w:val="000000"/>
          <w:sz w:val="24"/>
          <w:szCs w:val="24"/>
        </w:rPr>
        <w:t xml:space="preserve">нормативными </w:t>
      </w:r>
      <w:r w:rsidRPr="001241CC">
        <w:rPr>
          <w:rFonts w:ascii="Times New Roman" w:hAnsi="Times New Roman"/>
          <w:color w:val="000000"/>
          <w:sz w:val="24"/>
          <w:szCs w:val="24"/>
        </w:rPr>
        <w:t xml:space="preserve">актами </w:t>
      </w:r>
      <w:r>
        <w:rPr>
          <w:rFonts w:ascii="Times New Roman" w:hAnsi="Times New Roman"/>
          <w:color w:val="000000"/>
          <w:sz w:val="24"/>
          <w:szCs w:val="24"/>
        </w:rPr>
        <w:t>Организации</w:t>
      </w:r>
      <w:r w:rsidRPr="001241CC">
        <w:rPr>
          <w:rFonts w:ascii="Times New Roman" w:hAnsi="Times New Roman"/>
          <w:color w:val="000000"/>
          <w:sz w:val="24"/>
          <w:szCs w:val="24"/>
        </w:rPr>
        <w:t xml:space="preserve"> к их компетенции </w:t>
      </w:r>
    </w:p>
    <w:p w:rsidR="00D17F4E" w:rsidRPr="001241CC" w:rsidRDefault="00D17F4E" w:rsidP="00D17F4E">
      <w:pPr>
        <w:pStyle w:val="a3"/>
        <w:numPr>
          <w:ilvl w:val="0"/>
          <w:numId w:val="14"/>
        </w:numPr>
        <w:spacing w:before="120" w:after="0" w:line="240" w:lineRule="auto"/>
        <w:ind w:left="567" w:hanging="425"/>
        <w:contextualSpacing w:val="0"/>
        <w:jc w:val="both"/>
        <w:rPr>
          <w:rFonts w:ascii="Times New Roman" w:hAnsi="Times New Roman"/>
          <w:color w:val="000000"/>
          <w:sz w:val="24"/>
          <w:szCs w:val="24"/>
        </w:rPr>
      </w:pPr>
      <w:r w:rsidRPr="001241CC">
        <w:rPr>
          <w:rFonts w:ascii="Times New Roman" w:hAnsi="Times New Roman"/>
          <w:color w:val="000000"/>
          <w:sz w:val="24"/>
          <w:szCs w:val="24"/>
        </w:rPr>
        <w:t xml:space="preserve">уважать честь и достоинство обучающихся, </w:t>
      </w:r>
      <w:r>
        <w:rPr>
          <w:rFonts w:ascii="Times New Roman" w:hAnsi="Times New Roman"/>
          <w:color w:val="000000"/>
          <w:sz w:val="24"/>
          <w:szCs w:val="24"/>
        </w:rPr>
        <w:t>работников</w:t>
      </w:r>
      <w:r w:rsidRPr="001241CC">
        <w:rPr>
          <w:rFonts w:ascii="Times New Roman" w:hAnsi="Times New Roman"/>
          <w:color w:val="000000"/>
          <w:sz w:val="24"/>
          <w:szCs w:val="24"/>
        </w:rPr>
        <w:t xml:space="preserve"> </w:t>
      </w:r>
      <w:r>
        <w:rPr>
          <w:rFonts w:ascii="Times New Roman" w:hAnsi="Times New Roman"/>
          <w:color w:val="000000"/>
          <w:sz w:val="24"/>
          <w:szCs w:val="24"/>
        </w:rPr>
        <w:t>Организации</w:t>
      </w:r>
      <w:r w:rsidRPr="001241CC">
        <w:rPr>
          <w:rFonts w:ascii="Times New Roman" w:hAnsi="Times New Roman"/>
          <w:color w:val="000000"/>
          <w:sz w:val="24"/>
          <w:szCs w:val="24"/>
        </w:rPr>
        <w:t xml:space="preserve">, окружающих во время пребывания в </w:t>
      </w:r>
      <w:r>
        <w:rPr>
          <w:rFonts w:ascii="Times New Roman" w:hAnsi="Times New Roman"/>
          <w:color w:val="000000"/>
          <w:sz w:val="24"/>
          <w:szCs w:val="24"/>
        </w:rPr>
        <w:t>Организации</w:t>
      </w:r>
      <w:r w:rsidRPr="001241CC">
        <w:rPr>
          <w:rFonts w:ascii="Times New Roman" w:hAnsi="Times New Roman"/>
          <w:color w:val="000000"/>
          <w:sz w:val="24"/>
          <w:szCs w:val="24"/>
        </w:rPr>
        <w:t xml:space="preserve"> и вне его в других общественных местах во время проведения </w:t>
      </w:r>
      <w:r>
        <w:rPr>
          <w:rFonts w:ascii="Times New Roman" w:hAnsi="Times New Roman"/>
          <w:color w:val="000000"/>
          <w:sz w:val="24"/>
          <w:szCs w:val="24"/>
        </w:rPr>
        <w:t xml:space="preserve">учебных занятий и </w:t>
      </w:r>
      <w:r w:rsidRPr="001241CC">
        <w:rPr>
          <w:rFonts w:ascii="Times New Roman" w:hAnsi="Times New Roman"/>
          <w:color w:val="000000"/>
          <w:sz w:val="24"/>
          <w:szCs w:val="24"/>
        </w:rPr>
        <w:t>других мероприятий</w:t>
      </w:r>
      <w:r>
        <w:rPr>
          <w:rFonts w:ascii="Times New Roman" w:hAnsi="Times New Roman"/>
          <w:color w:val="000000"/>
          <w:sz w:val="24"/>
          <w:szCs w:val="24"/>
        </w:rPr>
        <w:t xml:space="preserve"> и </w:t>
      </w:r>
      <w:r w:rsidRPr="001241CC">
        <w:rPr>
          <w:rFonts w:ascii="Times New Roman" w:hAnsi="Times New Roman"/>
          <w:color w:val="000000"/>
          <w:sz w:val="24"/>
          <w:szCs w:val="24"/>
        </w:rPr>
        <w:t>руководствоваться общепринятыми нормами поведения;</w:t>
      </w:r>
    </w:p>
    <w:p w:rsidR="00D17F4E" w:rsidRPr="002F1BD7" w:rsidRDefault="00D17F4E" w:rsidP="00D17F4E">
      <w:pPr>
        <w:pStyle w:val="a3"/>
        <w:numPr>
          <w:ilvl w:val="0"/>
          <w:numId w:val="14"/>
        </w:numPr>
        <w:spacing w:before="120" w:after="0" w:line="240" w:lineRule="auto"/>
        <w:ind w:left="567" w:hanging="425"/>
        <w:contextualSpacing w:val="0"/>
        <w:jc w:val="both"/>
        <w:rPr>
          <w:rFonts w:ascii="Times New Roman" w:hAnsi="Times New Roman"/>
          <w:sz w:val="24"/>
          <w:szCs w:val="24"/>
        </w:rPr>
      </w:pPr>
      <w:r w:rsidRPr="002F1BD7">
        <w:rPr>
          <w:rFonts w:ascii="Times New Roman" w:hAnsi="Times New Roman"/>
          <w:sz w:val="24"/>
          <w:szCs w:val="24"/>
        </w:rPr>
        <w:t>овладевать теоретическими знаниями, практическими навыками и современными методами в области изучаемых программ, курсов, дисциплин;</w:t>
      </w:r>
    </w:p>
    <w:p w:rsidR="00D17F4E" w:rsidRPr="002F1BD7" w:rsidRDefault="00D17F4E" w:rsidP="00D17F4E">
      <w:pPr>
        <w:pStyle w:val="a3"/>
        <w:numPr>
          <w:ilvl w:val="0"/>
          <w:numId w:val="14"/>
        </w:numPr>
        <w:spacing w:before="120" w:after="0" w:line="240" w:lineRule="auto"/>
        <w:ind w:left="567" w:hanging="425"/>
        <w:contextualSpacing w:val="0"/>
        <w:jc w:val="both"/>
        <w:rPr>
          <w:rFonts w:ascii="Times New Roman" w:hAnsi="Times New Roman"/>
          <w:sz w:val="24"/>
          <w:szCs w:val="24"/>
        </w:rPr>
      </w:pPr>
      <w:r w:rsidRPr="002F1BD7">
        <w:rPr>
          <w:rFonts w:ascii="Times New Roman" w:hAnsi="Times New Roman"/>
          <w:sz w:val="24"/>
          <w:szCs w:val="24"/>
        </w:rPr>
        <w:t>добросовестно осваивать образовательную программу, посещать предусмотренные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D17F4E" w:rsidRPr="002F1BD7" w:rsidRDefault="00D17F4E" w:rsidP="00D17F4E">
      <w:pPr>
        <w:pStyle w:val="a3"/>
        <w:numPr>
          <w:ilvl w:val="0"/>
          <w:numId w:val="14"/>
        </w:numPr>
        <w:spacing w:before="120" w:after="0" w:line="240" w:lineRule="auto"/>
        <w:ind w:left="567" w:hanging="425"/>
        <w:contextualSpacing w:val="0"/>
        <w:jc w:val="both"/>
        <w:rPr>
          <w:rFonts w:ascii="Times New Roman" w:hAnsi="Times New Roman"/>
          <w:sz w:val="24"/>
          <w:szCs w:val="24"/>
        </w:rPr>
      </w:pPr>
      <w:r w:rsidRPr="002F1BD7">
        <w:rPr>
          <w:rFonts w:ascii="Times New Roman" w:hAnsi="Times New Roman"/>
          <w:sz w:val="24"/>
          <w:szCs w:val="24"/>
        </w:rPr>
        <w:t xml:space="preserve">при заключении договоров </w:t>
      </w:r>
      <w:proofErr w:type="gramStart"/>
      <w:r w:rsidRPr="002F1BD7">
        <w:rPr>
          <w:rFonts w:ascii="Times New Roman" w:hAnsi="Times New Roman"/>
          <w:sz w:val="24"/>
          <w:szCs w:val="24"/>
        </w:rPr>
        <w:t>предоставлять необходимые документы</w:t>
      </w:r>
      <w:proofErr w:type="gramEnd"/>
      <w:r w:rsidRPr="002F1BD7">
        <w:rPr>
          <w:rFonts w:ascii="Times New Roman" w:hAnsi="Times New Roman"/>
          <w:sz w:val="24"/>
          <w:szCs w:val="24"/>
        </w:rPr>
        <w:t>;</w:t>
      </w:r>
    </w:p>
    <w:p w:rsidR="00D17F4E" w:rsidRPr="002F1BD7" w:rsidRDefault="00D17F4E" w:rsidP="00D17F4E">
      <w:pPr>
        <w:pStyle w:val="listparagraph"/>
        <w:numPr>
          <w:ilvl w:val="0"/>
          <w:numId w:val="14"/>
        </w:numPr>
        <w:spacing w:before="120" w:beforeAutospacing="0" w:after="0" w:afterAutospacing="0"/>
        <w:ind w:left="567" w:hanging="425"/>
        <w:jc w:val="both"/>
      </w:pPr>
      <w:r w:rsidRPr="002F1BD7">
        <w:t>своевременно вносить плату за обучение, соблюдать условия договоров, заключенных с Организацией;</w:t>
      </w:r>
    </w:p>
    <w:p w:rsidR="00D17F4E" w:rsidRDefault="00D17F4E" w:rsidP="00D17F4E">
      <w:pPr>
        <w:pStyle w:val="a3"/>
        <w:numPr>
          <w:ilvl w:val="0"/>
          <w:numId w:val="14"/>
        </w:numPr>
        <w:spacing w:before="120" w:after="0" w:line="240" w:lineRule="auto"/>
        <w:ind w:left="567" w:hanging="425"/>
        <w:contextualSpacing w:val="0"/>
        <w:jc w:val="both"/>
        <w:rPr>
          <w:rFonts w:ascii="Times New Roman" w:hAnsi="Times New Roman"/>
          <w:color w:val="000000"/>
          <w:sz w:val="24"/>
          <w:szCs w:val="24"/>
        </w:rPr>
      </w:pPr>
      <w:proofErr w:type="gramStart"/>
      <w:r w:rsidRPr="002F1BD7">
        <w:rPr>
          <w:rFonts w:ascii="Times New Roman" w:hAnsi="Times New Roman"/>
          <w:color w:val="000000"/>
          <w:sz w:val="24"/>
          <w:szCs w:val="24"/>
        </w:rPr>
        <w:t xml:space="preserve">бережно и аккуратно относится к собственности </w:t>
      </w:r>
      <w:r>
        <w:rPr>
          <w:rFonts w:ascii="Times New Roman" w:hAnsi="Times New Roman"/>
          <w:color w:val="000000"/>
          <w:sz w:val="24"/>
          <w:szCs w:val="24"/>
        </w:rPr>
        <w:t>(</w:t>
      </w:r>
      <w:r w:rsidRPr="00B55C52">
        <w:rPr>
          <w:rFonts w:ascii="Times New Roman" w:hAnsi="Times New Roman"/>
          <w:color w:val="000000"/>
          <w:sz w:val="24"/>
          <w:szCs w:val="24"/>
        </w:rPr>
        <w:t>имуществу</w:t>
      </w:r>
      <w:r>
        <w:rPr>
          <w:rFonts w:ascii="Times New Roman" w:hAnsi="Times New Roman"/>
          <w:color w:val="000000"/>
          <w:sz w:val="24"/>
          <w:szCs w:val="24"/>
        </w:rPr>
        <w:t>)</w:t>
      </w:r>
      <w:r w:rsidRPr="00B55C52">
        <w:rPr>
          <w:rFonts w:ascii="Times New Roman" w:hAnsi="Times New Roman"/>
          <w:color w:val="000000"/>
          <w:sz w:val="24"/>
          <w:szCs w:val="24"/>
        </w:rPr>
        <w:t xml:space="preserve"> </w:t>
      </w:r>
      <w:r w:rsidRPr="001241CC">
        <w:rPr>
          <w:rFonts w:ascii="Times New Roman" w:hAnsi="Times New Roman"/>
          <w:sz w:val="24"/>
          <w:szCs w:val="24"/>
        </w:rPr>
        <w:t xml:space="preserve">Организации </w:t>
      </w:r>
      <w:r w:rsidRPr="001241CC">
        <w:rPr>
          <w:rFonts w:ascii="Times New Roman" w:hAnsi="Times New Roman"/>
          <w:color w:val="000000"/>
          <w:sz w:val="24"/>
          <w:szCs w:val="24"/>
        </w:rPr>
        <w:t>- (компьютеры, оргтехника, мебель, учебные доски и др.), оборудованию, учебным пособиям и т.д.) и не допускать ее порчу;</w:t>
      </w:r>
      <w:proofErr w:type="gramEnd"/>
    </w:p>
    <w:p w:rsidR="00D17F4E" w:rsidRDefault="00D17F4E" w:rsidP="00D17F4E">
      <w:pPr>
        <w:pStyle w:val="a3"/>
        <w:numPr>
          <w:ilvl w:val="0"/>
          <w:numId w:val="14"/>
        </w:numPr>
        <w:spacing w:before="120" w:after="0" w:line="240" w:lineRule="auto"/>
        <w:ind w:left="567" w:hanging="425"/>
        <w:contextualSpacing w:val="0"/>
        <w:jc w:val="both"/>
        <w:rPr>
          <w:rFonts w:ascii="Times New Roman" w:hAnsi="Times New Roman"/>
          <w:color w:val="000000"/>
          <w:sz w:val="24"/>
          <w:szCs w:val="24"/>
        </w:rPr>
      </w:pPr>
      <w:r w:rsidRPr="001241CC">
        <w:rPr>
          <w:rFonts w:ascii="Times New Roman" w:hAnsi="Times New Roman"/>
          <w:color w:val="000000"/>
          <w:sz w:val="24"/>
          <w:szCs w:val="24"/>
        </w:rPr>
        <w:t xml:space="preserve">эффективно использовать оборудование и технику </w:t>
      </w:r>
      <w:r>
        <w:rPr>
          <w:rFonts w:ascii="Times New Roman" w:hAnsi="Times New Roman"/>
          <w:color w:val="000000"/>
          <w:sz w:val="24"/>
          <w:szCs w:val="24"/>
        </w:rPr>
        <w:t>Организации</w:t>
      </w:r>
      <w:r w:rsidRPr="001241CC">
        <w:rPr>
          <w:rFonts w:ascii="Times New Roman" w:hAnsi="Times New Roman"/>
          <w:color w:val="000000"/>
          <w:sz w:val="24"/>
          <w:szCs w:val="24"/>
        </w:rPr>
        <w:t xml:space="preserve">, поддерживать чистоту и порядок в зданиях и помещениях, соблюдать чистоту на территории </w:t>
      </w:r>
      <w:r>
        <w:rPr>
          <w:rFonts w:ascii="Times New Roman" w:hAnsi="Times New Roman"/>
          <w:color w:val="000000"/>
          <w:sz w:val="24"/>
          <w:szCs w:val="24"/>
        </w:rPr>
        <w:t>Организации</w:t>
      </w:r>
      <w:r w:rsidRPr="001241CC">
        <w:rPr>
          <w:rFonts w:ascii="Times New Roman" w:hAnsi="Times New Roman"/>
          <w:color w:val="000000"/>
          <w:sz w:val="24"/>
          <w:szCs w:val="24"/>
        </w:rPr>
        <w:t>, экономно и эффективно использовать материалы, ресурсы, оборудование</w:t>
      </w:r>
      <w:r>
        <w:rPr>
          <w:rFonts w:ascii="Times New Roman" w:hAnsi="Times New Roman"/>
          <w:color w:val="000000"/>
          <w:sz w:val="24"/>
          <w:szCs w:val="24"/>
        </w:rPr>
        <w:t>;</w:t>
      </w:r>
    </w:p>
    <w:p w:rsidR="00D17F4E" w:rsidRPr="001241CC" w:rsidRDefault="00D17F4E" w:rsidP="00D17F4E">
      <w:pPr>
        <w:pStyle w:val="a3"/>
        <w:numPr>
          <w:ilvl w:val="0"/>
          <w:numId w:val="14"/>
        </w:numPr>
        <w:spacing w:before="120" w:after="0" w:line="240" w:lineRule="auto"/>
        <w:ind w:left="567" w:hanging="425"/>
        <w:contextualSpacing w:val="0"/>
        <w:jc w:val="both"/>
        <w:rPr>
          <w:rFonts w:ascii="Times New Roman" w:hAnsi="Times New Roman"/>
          <w:color w:val="000000"/>
          <w:sz w:val="24"/>
          <w:szCs w:val="24"/>
        </w:rPr>
      </w:pPr>
      <w:r>
        <w:rPr>
          <w:rFonts w:ascii="Times New Roman" w:hAnsi="Times New Roman"/>
          <w:color w:val="000000"/>
          <w:sz w:val="24"/>
          <w:szCs w:val="24"/>
        </w:rPr>
        <w:t xml:space="preserve">не допускать нарушения прав Организации в области интеллектуальной собственности, в т.ч. не нарушать авторских и иных прав на результаты интеллектуальной деятельности; </w:t>
      </w:r>
    </w:p>
    <w:p w:rsidR="00D17F4E" w:rsidRPr="001241CC" w:rsidRDefault="00D17F4E" w:rsidP="00D17F4E">
      <w:pPr>
        <w:pStyle w:val="a3"/>
        <w:numPr>
          <w:ilvl w:val="0"/>
          <w:numId w:val="14"/>
        </w:numPr>
        <w:spacing w:before="120" w:after="0" w:line="240" w:lineRule="auto"/>
        <w:ind w:left="567" w:hanging="425"/>
        <w:contextualSpacing w:val="0"/>
        <w:jc w:val="both"/>
        <w:rPr>
          <w:rFonts w:ascii="Times New Roman" w:hAnsi="Times New Roman"/>
          <w:color w:val="000000"/>
          <w:sz w:val="24"/>
          <w:szCs w:val="24"/>
        </w:rPr>
      </w:pPr>
      <w:r w:rsidRPr="002F1BD7">
        <w:rPr>
          <w:rFonts w:ascii="Times New Roman" w:hAnsi="Times New Roman"/>
          <w:color w:val="000000"/>
          <w:sz w:val="24"/>
          <w:szCs w:val="24"/>
        </w:rPr>
        <w:t xml:space="preserve">поддерживать во всех помещениях и прилегающей территории </w:t>
      </w:r>
      <w:r w:rsidRPr="002F1BD7">
        <w:rPr>
          <w:rFonts w:ascii="Times New Roman" w:hAnsi="Times New Roman"/>
          <w:sz w:val="24"/>
          <w:szCs w:val="24"/>
        </w:rPr>
        <w:t>Организации</w:t>
      </w:r>
      <w:r w:rsidRPr="002F1BD7">
        <w:rPr>
          <w:rFonts w:ascii="Times New Roman" w:hAnsi="Times New Roman"/>
          <w:color w:val="000000"/>
          <w:sz w:val="24"/>
          <w:szCs w:val="24"/>
        </w:rPr>
        <w:t xml:space="preserve"> порядок и чистоту; выбрасывать мусор в специально отведенные емкости, расположенные в здании и прилегающей к нему территории;</w:t>
      </w:r>
    </w:p>
    <w:p w:rsidR="00D17F4E" w:rsidRPr="002F1BD7" w:rsidRDefault="00D17F4E" w:rsidP="00D17F4E">
      <w:pPr>
        <w:pStyle w:val="a3"/>
        <w:numPr>
          <w:ilvl w:val="0"/>
          <w:numId w:val="14"/>
        </w:numPr>
        <w:spacing w:before="120" w:after="0" w:line="240" w:lineRule="auto"/>
        <w:ind w:left="567" w:hanging="425"/>
        <w:contextualSpacing w:val="0"/>
        <w:jc w:val="both"/>
        <w:rPr>
          <w:rFonts w:ascii="Times New Roman" w:hAnsi="Times New Roman"/>
          <w:color w:val="000000"/>
          <w:sz w:val="24"/>
          <w:szCs w:val="24"/>
        </w:rPr>
      </w:pPr>
      <w:r w:rsidRPr="002F1BD7">
        <w:rPr>
          <w:rFonts w:ascii="Times New Roman" w:hAnsi="Times New Roman"/>
          <w:color w:val="000000"/>
          <w:sz w:val="24"/>
          <w:szCs w:val="24"/>
        </w:rPr>
        <w:t xml:space="preserve">не оставлять свои вещи без присмотра, в случае порчи или пропажи вещей, оставленных без присмотра, </w:t>
      </w:r>
      <w:r w:rsidRPr="002F1BD7">
        <w:rPr>
          <w:rFonts w:ascii="Times New Roman" w:hAnsi="Times New Roman"/>
          <w:sz w:val="24"/>
          <w:szCs w:val="24"/>
        </w:rPr>
        <w:t xml:space="preserve">Организация </w:t>
      </w:r>
      <w:r w:rsidRPr="002F1BD7">
        <w:rPr>
          <w:rFonts w:ascii="Times New Roman" w:hAnsi="Times New Roman"/>
          <w:color w:val="000000"/>
          <w:sz w:val="24"/>
          <w:szCs w:val="24"/>
        </w:rPr>
        <w:t>не несет ответственности;</w:t>
      </w:r>
    </w:p>
    <w:p w:rsidR="00D17F4E" w:rsidRPr="002F1BD7" w:rsidRDefault="00D17F4E" w:rsidP="00D17F4E">
      <w:pPr>
        <w:pStyle w:val="a3"/>
        <w:numPr>
          <w:ilvl w:val="0"/>
          <w:numId w:val="14"/>
        </w:numPr>
        <w:spacing w:before="120" w:after="0" w:line="240" w:lineRule="auto"/>
        <w:ind w:left="567" w:hanging="425"/>
        <w:contextualSpacing w:val="0"/>
        <w:jc w:val="both"/>
        <w:rPr>
          <w:rFonts w:ascii="Times New Roman" w:hAnsi="Times New Roman"/>
          <w:color w:val="000000"/>
          <w:sz w:val="24"/>
          <w:szCs w:val="24"/>
        </w:rPr>
      </w:pPr>
      <w:r w:rsidRPr="002F1BD7">
        <w:rPr>
          <w:rFonts w:ascii="Times New Roman" w:hAnsi="Times New Roman"/>
          <w:color w:val="000000"/>
          <w:sz w:val="24"/>
          <w:szCs w:val="24"/>
        </w:rPr>
        <w:t xml:space="preserve">в помещениях соблюдать нормальный, спокойный режим разговоров, общения и поведения; соблюдать правила взаимной вежливости и уважения к преподавательскому составу, обучающимся и другим работникам </w:t>
      </w:r>
      <w:r w:rsidRPr="002F1BD7">
        <w:rPr>
          <w:rFonts w:ascii="Times New Roman" w:hAnsi="Times New Roman"/>
          <w:sz w:val="24"/>
          <w:szCs w:val="24"/>
        </w:rPr>
        <w:t>Организации</w:t>
      </w:r>
      <w:r w:rsidRPr="002F1BD7">
        <w:rPr>
          <w:rFonts w:ascii="Times New Roman" w:hAnsi="Times New Roman"/>
          <w:color w:val="000000"/>
          <w:sz w:val="24"/>
          <w:szCs w:val="24"/>
        </w:rPr>
        <w:t xml:space="preserve">; </w:t>
      </w:r>
    </w:p>
    <w:p w:rsidR="00D17F4E" w:rsidRPr="002F1BD7" w:rsidRDefault="00D17F4E" w:rsidP="00D17F4E">
      <w:pPr>
        <w:pStyle w:val="a3"/>
        <w:numPr>
          <w:ilvl w:val="0"/>
          <w:numId w:val="14"/>
        </w:numPr>
        <w:spacing w:before="120" w:after="0" w:line="240" w:lineRule="auto"/>
        <w:ind w:left="567" w:hanging="425"/>
        <w:contextualSpacing w:val="0"/>
        <w:jc w:val="both"/>
        <w:rPr>
          <w:rFonts w:ascii="Times New Roman" w:hAnsi="Times New Roman"/>
          <w:color w:val="000000"/>
          <w:sz w:val="24"/>
          <w:szCs w:val="24"/>
        </w:rPr>
      </w:pPr>
      <w:r w:rsidRPr="002F1BD7">
        <w:rPr>
          <w:rFonts w:ascii="Times New Roman" w:hAnsi="Times New Roman"/>
          <w:color w:val="000000"/>
          <w:sz w:val="24"/>
          <w:szCs w:val="24"/>
        </w:rPr>
        <w:t>быть опрятно одетым;</w:t>
      </w:r>
    </w:p>
    <w:p w:rsidR="00D17F4E" w:rsidRDefault="00D17F4E" w:rsidP="00D17F4E">
      <w:pPr>
        <w:pStyle w:val="a3"/>
        <w:numPr>
          <w:ilvl w:val="0"/>
          <w:numId w:val="14"/>
        </w:numPr>
        <w:spacing w:before="120" w:after="0" w:line="240" w:lineRule="auto"/>
        <w:ind w:left="567" w:hanging="425"/>
        <w:contextualSpacing w:val="0"/>
        <w:jc w:val="both"/>
        <w:rPr>
          <w:rFonts w:ascii="Times New Roman" w:hAnsi="Times New Roman"/>
          <w:color w:val="000000"/>
          <w:sz w:val="24"/>
          <w:szCs w:val="24"/>
        </w:rPr>
      </w:pPr>
      <w:r w:rsidRPr="002F1BD7">
        <w:rPr>
          <w:rFonts w:ascii="Times New Roman" w:hAnsi="Times New Roman"/>
          <w:color w:val="000000"/>
          <w:sz w:val="24"/>
          <w:szCs w:val="24"/>
        </w:rPr>
        <w:t xml:space="preserve">предупреждать нарушения норм поведения другими обучающимися, </w:t>
      </w:r>
      <w:proofErr w:type="gramStart"/>
      <w:r w:rsidRPr="002F1BD7">
        <w:rPr>
          <w:rFonts w:ascii="Times New Roman" w:hAnsi="Times New Roman"/>
          <w:color w:val="000000"/>
          <w:sz w:val="24"/>
          <w:szCs w:val="24"/>
        </w:rPr>
        <w:t>о</w:t>
      </w:r>
      <w:proofErr w:type="gramEnd"/>
      <w:r w:rsidRPr="002F1BD7">
        <w:rPr>
          <w:rFonts w:ascii="Times New Roman" w:hAnsi="Times New Roman"/>
          <w:color w:val="000000"/>
          <w:sz w:val="24"/>
          <w:szCs w:val="24"/>
        </w:rPr>
        <w:t xml:space="preserve"> всех нарушениях порядка или учебного процесса сообщать администрации </w:t>
      </w:r>
      <w:r w:rsidRPr="002F1BD7">
        <w:rPr>
          <w:rFonts w:ascii="Times New Roman" w:hAnsi="Times New Roman"/>
          <w:sz w:val="24"/>
          <w:szCs w:val="24"/>
        </w:rPr>
        <w:t>Организации</w:t>
      </w:r>
      <w:r>
        <w:rPr>
          <w:rFonts w:ascii="Times New Roman" w:hAnsi="Times New Roman"/>
          <w:color w:val="000000"/>
          <w:sz w:val="24"/>
          <w:szCs w:val="24"/>
        </w:rPr>
        <w:t>.</w:t>
      </w:r>
    </w:p>
    <w:p w:rsidR="00D17F4E" w:rsidRPr="002F1BD7" w:rsidRDefault="00D17F4E" w:rsidP="00D17F4E">
      <w:pPr>
        <w:pStyle w:val="a3"/>
        <w:spacing w:before="240" w:after="0" w:line="240" w:lineRule="auto"/>
        <w:ind w:left="0"/>
        <w:contextualSpacing w:val="0"/>
        <w:jc w:val="both"/>
        <w:rPr>
          <w:rFonts w:ascii="Times New Roman" w:hAnsi="Times New Roman"/>
          <w:color w:val="000000"/>
          <w:sz w:val="24"/>
          <w:szCs w:val="24"/>
        </w:rPr>
      </w:pPr>
      <w:r w:rsidRPr="002F1BD7">
        <w:rPr>
          <w:rFonts w:ascii="Times New Roman" w:hAnsi="Times New Roman"/>
          <w:color w:val="000000"/>
          <w:sz w:val="24"/>
          <w:szCs w:val="24"/>
        </w:rPr>
        <w:t xml:space="preserve">3.2. Обучающимся запрещается: </w:t>
      </w:r>
    </w:p>
    <w:p w:rsidR="00D17F4E" w:rsidRPr="00F701CB" w:rsidRDefault="00D17F4E" w:rsidP="00D17F4E">
      <w:pPr>
        <w:pStyle w:val="a3"/>
        <w:numPr>
          <w:ilvl w:val="0"/>
          <w:numId w:val="15"/>
        </w:numPr>
        <w:spacing w:before="120" w:after="0" w:line="240" w:lineRule="auto"/>
        <w:ind w:left="426" w:hanging="284"/>
        <w:contextualSpacing w:val="0"/>
        <w:jc w:val="both"/>
        <w:rPr>
          <w:rFonts w:ascii="Times New Roman" w:hAnsi="Times New Roman"/>
          <w:color w:val="000000"/>
          <w:sz w:val="24"/>
          <w:szCs w:val="24"/>
        </w:rPr>
      </w:pPr>
      <w:r w:rsidRPr="002F1BD7">
        <w:rPr>
          <w:rFonts w:ascii="Times New Roman" w:hAnsi="Times New Roman"/>
          <w:color w:val="000000"/>
          <w:sz w:val="24"/>
          <w:szCs w:val="24"/>
        </w:rPr>
        <w:t>нарушать установленные правила поведения</w:t>
      </w:r>
      <w:r>
        <w:rPr>
          <w:rFonts w:ascii="Times New Roman" w:hAnsi="Times New Roman"/>
          <w:color w:val="000000"/>
          <w:sz w:val="24"/>
          <w:szCs w:val="24"/>
        </w:rPr>
        <w:t>,</w:t>
      </w:r>
      <w:r w:rsidRPr="00F701CB">
        <w:rPr>
          <w:rFonts w:ascii="Times New Roman" w:hAnsi="Times New Roman"/>
          <w:color w:val="000000"/>
          <w:sz w:val="24"/>
          <w:szCs w:val="24"/>
        </w:rPr>
        <w:t xml:space="preserve"> правила техники безопасности на занятиях и во время перерывов;</w:t>
      </w:r>
    </w:p>
    <w:p w:rsidR="00D17F4E" w:rsidRPr="002F1BD7" w:rsidRDefault="00D17F4E" w:rsidP="00D17F4E">
      <w:pPr>
        <w:pStyle w:val="a3"/>
        <w:numPr>
          <w:ilvl w:val="0"/>
          <w:numId w:val="15"/>
        </w:numPr>
        <w:spacing w:before="120" w:after="0" w:line="240" w:lineRule="auto"/>
        <w:ind w:left="426" w:hanging="284"/>
        <w:contextualSpacing w:val="0"/>
        <w:jc w:val="both"/>
        <w:rPr>
          <w:rFonts w:ascii="Times New Roman" w:hAnsi="Times New Roman"/>
          <w:color w:val="000000"/>
          <w:sz w:val="24"/>
          <w:szCs w:val="24"/>
        </w:rPr>
      </w:pPr>
      <w:r w:rsidRPr="002F1BD7">
        <w:rPr>
          <w:rFonts w:ascii="Times New Roman" w:hAnsi="Times New Roman"/>
          <w:color w:val="000000"/>
          <w:sz w:val="24"/>
          <w:szCs w:val="24"/>
        </w:rPr>
        <w:t xml:space="preserve">использовать компьютеры и оргтехнику иное материально-техническое оснащение образовательного процесса без разрешения преподавателей и других работников </w:t>
      </w:r>
      <w:r w:rsidRPr="002F1BD7">
        <w:rPr>
          <w:rFonts w:ascii="Times New Roman" w:hAnsi="Times New Roman"/>
          <w:sz w:val="24"/>
          <w:szCs w:val="24"/>
        </w:rPr>
        <w:t>Организации</w:t>
      </w:r>
      <w:r w:rsidRPr="002F1BD7">
        <w:rPr>
          <w:rFonts w:ascii="Times New Roman" w:hAnsi="Times New Roman"/>
          <w:color w:val="000000"/>
          <w:sz w:val="24"/>
          <w:szCs w:val="24"/>
        </w:rPr>
        <w:t>;</w:t>
      </w:r>
    </w:p>
    <w:p w:rsidR="00D17F4E" w:rsidRPr="002F1BD7" w:rsidRDefault="00D17F4E" w:rsidP="00D17F4E">
      <w:pPr>
        <w:pStyle w:val="a3"/>
        <w:numPr>
          <w:ilvl w:val="0"/>
          <w:numId w:val="15"/>
        </w:numPr>
        <w:spacing w:before="120" w:after="0" w:line="240" w:lineRule="auto"/>
        <w:ind w:left="426" w:hanging="284"/>
        <w:contextualSpacing w:val="0"/>
        <w:jc w:val="both"/>
        <w:rPr>
          <w:rFonts w:ascii="Times New Roman" w:hAnsi="Times New Roman"/>
          <w:color w:val="000000"/>
          <w:sz w:val="24"/>
          <w:szCs w:val="24"/>
        </w:rPr>
      </w:pPr>
      <w:r w:rsidRPr="002F1BD7">
        <w:rPr>
          <w:rFonts w:ascii="Times New Roman" w:hAnsi="Times New Roman"/>
          <w:color w:val="000000"/>
          <w:sz w:val="24"/>
          <w:szCs w:val="24"/>
        </w:rPr>
        <w:t>отвлекать преподавателя во время занятия разговорами, сигналами мобильного телефона;</w:t>
      </w:r>
    </w:p>
    <w:p w:rsidR="00D17F4E" w:rsidRPr="002F1BD7" w:rsidRDefault="00D17F4E" w:rsidP="00D17F4E">
      <w:pPr>
        <w:pStyle w:val="a3"/>
        <w:numPr>
          <w:ilvl w:val="0"/>
          <w:numId w:val="15"/>
        </w:numPr>
        <w:spacing w:before="120" w:after="0" w:line="240" w:lineRule="auto"/>
        <w:ind w:left="426" w:hanging="284"/>
        <w:contextualSpacing w:val="0"/>
        <w:jc w:val="both"/>
        <w:rPr>
          <w:rFonts w:ascii="Times New Roman" w:hAnsi="Times New Roman"/>
          <w:color w:val="000000"/>
          <w:sz w:val="24"/>
          <w:szCs w:val="24"/>
        </w:rPr>
      </w:pPr>
      <w:r w:rsidRPr="002F1BD7">
        <w:rPr>
          <w:rFonts w:ascii="Times New Roman" w:hAnsi="Times New Roman"/>
          <w:color w:val="000000"/>
          <w:sz w:val="24"/>
          <w:szCs w:val="24"/>
        </w:rPr>
        <w:t>приносить и распивать спиртные напитки (в том числе слабоалкогольные);</w:t>
      </w:r>
    </w:p>
    <w:p w:rsidR="00D17F4E" w:rsidRPr="002F1BD7" w:rsidRDefault="00D17F4E" w:rsidP="00D17F4E">
      <w:pPr>
        <w:pStyle w:val="a3"/>
        <w:numPr>
          <w:ilvl w:val="0"/>
          <w:numId w:val="15"/>
        </w:numPr>
        <w:spacing w:before="120" w:after="0" w:line="240" w:lineRule="auto"/>
        <w:ind w:left="426" w:hanging="284"/>
        <w:contextualSpacing w:val="0"/>
        <w:jc w:val="both"/>
        <w:rPr>
          <w:rFonts w:ascii="Times New Roman" w:hAnsi="Times New Roman"/>
          <w:color w:val="000000"/>
          <w:sz w:val="24"/>
          <w:szCs w:val="24"/>
        </w:rPr>
      </w:pPr>
      <w:r w:rsidRPr="002F1BD7">
        <w:rPr>
          <w:rFonts w:ascii="Times New Roman" w:hAnsi="Times New Roman"/>
          <w:color w:val="000000"/>
          <w:sz w:val="24"/>
          <w:szCs w:val="24"/>
        </w:rPr>
        <w:t>употреблять и распространять наркотические и токсические вещества;</w:t>
      </w:r>
    </w:p>
    <w:p w:rsidR="00D17F4E" w:rsidRPr="002F1BD7" w:rsidRDefault="00D17F4E" w:rsidP="00D17F4E">
      <w:pPr>
        <w:pStyle w:val="a3"/>
        <w:numPr>
          <w:ilvl w:val="0"/>
          <w:numId w:val="15"/>
        </w:numPr>
        <w:spacing w:before="120" w:after="0" w:line="240" w:lineRule="auto"/>
        <w:ind w:left="426" w:hanging="284"/>
        <w:contextualSpacing w:val="0"/>
        <w:jc w:val="both"/>
        <w:rPr>
          <w:rFonts w:ascii="Times New Roman" w:hAnsi="Times New Roman"/>
          <w:color w:val="000000"/>
          <w:sz w:val="24"/>
          <w:szCs w:val="24"/>
        </w:rPr>
      </w:pPr>
      <w:r w:rsidRPr="002F1BD7">
        <w:rPr>
          <w:rFonts w:ascii="Times New Roman" w:hAnsi="Times New Roman"/>
          <w:color w:val="000000"/>
          <w:sz w:val="24"/>
          <w:szCs w:val="24"/>
        </w:rPr>
        <w:t>приносить в задание холодное, газовое, травматическое и огнестрельное оружие, легковоспламеняющиеся вещества, а также химические вещества, угрожающие жизни и здоровью людей;</w:t>
      </w:r>
    </w:p>
    <w:p w:rsidR="00D17F4E" w:rsidRPr="002F1BD7" w:rsidRDefault="00D17F4E" w:rsidP="00D17F4E">
      <w:pPr>
        <w:pStyle w:val="a3"/>
        <w:numPr>
          <w:ilvl w:val="0"/>
          <w:numId w:val="15"/>
        </w:numPr>
        <w:spacing w:before="120" w:after="0" w:line="240" w:lineRule="auto"/>
        <w:ind w:left="426" w:hanging="284"/>
        <w:contextualSpacing w:val="0"/>
        <w:jc w:val="both"/>
        <w:rPr>
          <w:rFonts w:ascii="Times New Roman" w:hAnsi="Times New Roman"/>
          <w:color w:val="000000"/>
          <w:sz w:val="24"/>
          <w:szCs w:val="24"/>
        </w:rPr>
      </w:pPr>
      <w:r w:rsidRPr="002F1BD7">
        <w:rPr>
          <w:rFonts w:ascii="Times New Roman" w:hAnsi="Times New Roman"/>
          <w:color w:val="000000"/>
          <w:sz w:val="24"/>
          <w:szCs w:val="24"/>
        </w:rPr>
        <w:t xml:space="preserve">находится в помещениях </w:t>
      </w:r>
      <w:r w:rsidRPr="002F1BD7">
        <w:rPr>
          <w:rFonts w:ascii="Times New Roman" w:hAnsi="Times New Roman"/>
          <w:sz w:val="24"/>
          <w:szCs w:val="24"/>
        </w:rPr>
        <w:t xml:space="preserve">Организации </w:t>
      </w:r>
      <w:r w:rsidRPr="002F1BD7">
        <w:rPr>
          <w:rFonts w:ascii="Times New Roman" w:hAnsi="Times New Roman"/>
          <w:color w:val="000000"/>
          <w:sz w:val="24"/>
          <w:szCs w:val="24"/>
        </w:rPr>
        <w:t>и прилегающей к нему территории в состоянии алкогольного, наркотического или токсического опьянения;</w:t>
      </w:r>
    </w:p>
    <w:p w:rsidR="00D17F4E" w:rsidRDefault="00D17F4E" w:rsidP="00D17F4E">
      <w:pPr>
        <w:pStyle w:val="a3"/>
        <w:numPr>
          <w:ilvl w:val="0"/>
          <w:numId w:val="15"/>
        </w:numPr>
        <w:spacing w:before="120" w:after="0" w:line="240" w:lineRule="auto"/>
        <w:ind w:left="426" w:hanging="284"/>
        <w:contextualSpacing w:val="0"/>
        <w:jc w:val="both"/>
        <w:rPr>
          <w:rFonts w:ascii="Times New Roman" w:hAnsi="Times New Roman"/>
          <w:color w:val="000000"/>
          <w:sz w:val="24"/>
          <w:szCs w:val="24"/>
        </w:rPr>
      </w:pPr>
      <w:r w:rsidRPr="002F1BD7">
        <w:rPr>
          <w:rFonts w:ascii="Times New Roman" w:hAnsi="Times New Roman"/>
          <w:color w:val="000000"/>
          <w:sz w:val="24"/>
          <w:szCs w:val="24"/>
        </w:rPr>
        <w:t xml:space="preserve">курить в помещениях </w:t>
      </w:r>
      <w:r w:rsidRPr="002F1BD7">
        <w:rPr>
          <w:rFonts w:ascii="Times New Roman" w:hAnsi="Times New Roman"/>
          <w:sz w:val="24"/>
          <w:szCs w:val="24"/>
        </w:rPr>
        <w:t xml:space="preserve">Организации </w:t>
      </w:r>
      <w:r w:rsidRPr="002F1BD7">
        <w:rPr>
          <w:rFonts w:ascii="Times New Roman" w:hAnsi="Times New Roman"/>
          <w:color w:val="000000"/>
          <w:sz w:val="24"/>
          <w:szCs w:val="24"/>
        </w:rPr>
        <w:t>и прилегающей к нему территории;</w:t>
      </w:r>
    </w:p>
    <w:p w:rsidR="00D17F4E" w:rsidRDefault="00D17F4E" w:rsidP="00D17F4E">
      <w:pPr>
        <w:pStyle w:val="a3"/>
        <w:numPr>
          <w:ilvl w:val="0"/>
          <w:numId w:val="15"/>
        </w:numPr>
        <w:spacing w:before="120" w:after="0" w:line="240" w:lineRule="auto"/>
        <w:ind w:left="426" w:hanging="284"/>
        <w:contextualSpacing w:val="0"/>
        <w:jc w:val="both"/>
        <w:rPr>
          <w:rFonts w:ascii="Times New Roman" w:hAnsi="Times New Roman"/>
          <w:color w:val="000000"/>
          <w:sz w:val="24"/>
          <w:szCs w:val="24"/>
        </w:rPr>
      </w:pPr>
      <w:r w:rsidRPr="00F701CB">
        <w:rPr>
          <w:rFonts w:ascii="Times New Roman" w:hAnsi="Times New Roman"/>
          <w:color w:val="000000"/>
          <w:sz w:val="24"/>
          <w:szCs w:val="24"/>
        </w:rPr>
        <w:t>играть в азартные игры (например, карты и т.п.)</w:t>
      </w:r>
      <w:r>
        <w:rPr>
          <w:rFonts w:ascii="Times New Roman" w:hAnsi="Times New Roman"/>
          <w:color w:val="000000"/>
          <w:sz w:val="24"/>
          <w:szCs w:val="24"/>
        </w:rPr>
        <w:t>;</w:t>
      </w:r>
    </w:p>
    <w:p w:rsidR="00D17F4E" w:rsidRDefault="00D17F4E" w:rsidP="00D17F4E">
      <w:pPr>
        <w:pStyle w:val="a3"/>
        <w:numPr>
          <w:ilvl w:val="0"/>
          <w:numId w:val="15"/>
        </w:numPr>
        <w:spacing w:before="120" w:after="0" w:line="240" w:lineRule="auto"/>
        <w:ind w:left="426" w:hanging="284"/>
        <w:contextualSpacing w:val="0"/>
        <w:jc w:val="both"/>
        <w:rPr>
          <w:rFonts w:ascii="Times New Roman" w:hAnsi="Times New Roman"/>
          <w:color w:val="000000"/>
          <w:sz w:val="24"/>
          <w:szCs w:val="24"/>
        </w:rPr>
      </w:pPr>
      <w:r w:rsidRPr="006D143B">
        <w:rPr>
          <w:rFonts w:ascii="Times New Roman" w:hAnsi="Times New Roman"/>
          <w:color w:val="000000"/>
          <w:sz w:val="24"/>
          <w:szCs w:val="24"/>
        </w:rPr>
        <w:t>употреблять во время занятий пищу и напитки;</w:t>
      </w:r>
    </w:p>
    <w:p w:rsidR="00D17F4E" w:rsidRPr="00F701CB" w:rsidRDefault="00D17F4E" w:rsidP="00D17F4E">
      <w:pPr>
        <w:pStyle w:val="a3"/>
        <w:numPr>
          <w:ilvl w:val="0"/>
          <w:numId w:val="15"/>
        </w:numPr>
        <w:spacing w:before="120" w:after="0" w:line="240" w:lineRule="auto"/>
        <w:ind w:left="426" w:hanging="284"/>
        <w:contextualSpacing w:val="0"/>
        <w:jc w:val="both"/>
        <w:rPr>
          <w:rFonts w:ascii="Times New Roman" w:hAnsi="Times New Roman"/>
          <w:color w:val="000000"/>
          <w:sz w:val="24"/>
          <w:szCs w:val="24"/>
        </w:rPr>
      </w:pPr>
      <w:r w:rsidRPr="006D143B">
        <w:rPr>
          <w:rFonts w:ascii="Times New Roman" w:hAnsi="Times New Roman"/>
          <w:color w:val="000000"/>
          <w:sz w:val="24"/>
          <w:szCs w:val="24"/>
        </w:rPr>
        <w:t xml:space="preserve"> загрязнять или засорять помещения </w:t>
      </w:r>
      <w:r>
        <w:rPr>
          <w:rFonts w:ascii="Times New Roman" w:hAnsi="Times New Roman"/>
          <w:color w:val="000000"/>
          <w:sz w:val="24"/>
          <w:szCs w:val="24"/>
        </w:rPr>
        <w:t>Организации:</w:t>
      </w:r>
      <w:r w:rsidRPr="006D143B">
        <w:rPr>
          <w:rFonts w:ascii="Times New Roman" w:hAnsi="Times New Roman"/>
          <w:color w:val="000000"/>
          <w:sz w:val="24"/>
          <w:szCs w:val="24"/>
        </w:rPr>
        <w:t xml:space="preserve"> </w:t>
      </w:r>
      <w:r w:rsidRPr="00F701CB">
        <w:rPr>
          <w:rFonts w:ascii="Times New Roman" w:hAnsi="Times New Roman"/>
          <w:color w:val="000000"/>
          <w:sz w:val="24"/>
          <w:szCs w:val="24"/>
        </w:rPr>
        <w:t>портить имущество и оборудование, причинять ущерб учебно-материальной базе</w:t>
      </w:r>
      <w:r>
        <w:rPr>
          <w:rFonts w:ascii="Times New Roman" w:hAnsi="Times New Roman"/>
          <w:color w:val="000000"/>
          <w:sz w:val="24"/>
          <w:szCs w:val="24"/>
        </w:rPr>
        <w:t>, в т.ч.</w:t>
      </w:r>
      <w:r w:rsidRPr="00F701CB">
        <w:rPr>
          <w:rFonts w:ascii="Times New Roman" w:hAnsi="Times New Roman"/>
          <w:sz w:val="24"/>
          <w:szCs w:val="24"/>
          <w:lang w:eastAsia="ru-RU"/>
        </w:rPr>
        <w:t xml:space="preserve"> </w:t>
      </w:r>
      <w:r w:rsidRPr="00F701CB">
        <w:rPr>
          <w:rFonts w:ascii="Times New Roman" w:hAnsi="Times New Roman"/>
          <w:color w:val="000000"/>
          <w:sz w:val="24"/>
          <w:szCs w:val="24"/>
        </w:rPr>
        <w:t>производить любые изменения в аппаратном или программном обеспечении компьютеров.</w:t>
      </w:r>
    </w:p>
    <w:p w:rsidR="00D17F4E" w:rsidRPr="002F1BD7" w:rsidRDefault="00D17F4E" w:rsidP="00D17F4E">
      <w:pPr>
        <w:spacing w:before="240" w:after="240"/>
        <w:ind w:firstLine="510"/>
        <w:jc w:val="center"/>
        <w:rPr>
          <w:rFonts w:ascii="Times New Roman" w:eastAsia="Times New Roman" w:hAnsi="Times New Roman"/>
        </w:rPr>
      </w:pPr>
      <w:r w:rsidRPr="002F1BD7">
        <w:rPr>
          <w:rFonts w:ascii="Times New Roman" w:eastAsia="Times New Roman" w:hAnsi="Times New Roman"/>
          <w:b/>
        </w:rPr>
        <w:t xml:space="preserve">4. </w:t>
      </w:r>
      <w:r w:rsidRPr="002F1BD7">
        <w:rPr>
          <w:rFonts w:ascii="Times New Roman" w:eastAsia="Times New Roman" w:hAnsi="Times New Roman"/>
          <w:b/>
          <w:bCs/>
        </w:rPr>
        <w:t xml:space="preserve">Ответственность </w:t>
      </w:r>
      <w:proofErr w:type="gramStart"/>
      <w:r w:rsidRPr="002F1BD7">
        <w:rPr>
          <w:rFonts w:ascii="Times New Roman" w:eastAsia="Times New Roman" w:hAnsi="Times New Roman"/>
          <w:b/>
          <w:bCs/>
        </w:rPr>
        <w:t>обучающихся</w:t>
      </w:r>
      <w:proofErr w:type="gramEnd"/>
      <w:r>
        <w:rPr>
          <w:rFonts w:ascii="Times New Roman" w:eastAsia="Times New Roman" w:hAnsi="Times New Roman"/>
          <w:b/>
          <w:bCs/>
        </w:rPr>
        <w:t>.</w:t>
      </w:r>
    </w:p>
    <w:p w:rsidR="00D17F4E" w:rsidRPr="002F1BD7" w:rsidRDefault="00D17F4E" w:rsidP="00D17F4E">
      <w:pPr>
        <w:spacing w:before="30" w:after="30"/>
        <w:ind w:left="426" w:hanging="426"/>
        <w:jc w:val="both"/>
        <w:rPr>
          <w:rFonts w:ascii="Times New Roman" w:hAnsi="Times New Roman"/>
        </w:rPr>
      </w:pPr>
      <w:r w:rsidRPr="002F1BD7">
        <w:rPr>
          <w:rFonts w:ascii="Times New Roman" w:hAnsi="Times New Roman"/>
        </w:rPr>
        <w:t xml:space="preserve">4.1. За нарушение настоящих Правил, обязанностей, предусмотренных договором на оказание платных образовательных услуг и иными локальными </w:t>
      </w:r>
      <w:r>
        <w:rPr>
          <w:rFonts w:ascii="Times New Roman" w:hAnsi="Times New Roman"/>
        </w:rPr>
        <w:t xml:space="preserve">нормативными </w:t>
      </w:r>
      <w:r w:rsidRPr="00F701CB">
        <w:rPr>
          <w:rFonts w:ascii="Times New Roman" w:hAnsi="Times New Roman"/>
        </w:rPr>
        <w:t xml:space="preserve">актами Организации к </w:t>
      </w:r>
      <w:proofErr w:type="gramStart"/>
      <w:r w:rsidRPr="00F701CB">
        <w:rPr>
          <w:rFonts w:ascii="Times New Roman" w:hAnsi="Times New Roman"/>
        </w:rPr>
        <w:t>обучающемуся</w:t>
      </w:r>
      <w:proofErr w:type="gramEnd"/>
      <w:r w:rsidRPr="00F701CB">
        <w:rPr>
          <w:rFonts w:ascii="Times New Roman" w:hAnsi="Times New Roman"/>
        </w:rPr>
        <w:t xml:space="preserve"> могут быть применены следующие меры дисциплинарного воздействия:</w:t>
      </w:r>
    </w:p>
    <w:p w:rsidR="00D17F4E" w:rsidRPr="00C81665" w:rsidRDefault="00D17F4E" w:rsidP="00D17F4E">
      <w:pPr>
        <w:pStyle w:val="a3"/>
        <w:numPr>
          <w:ilvl w:val="0"/>
          <w:numId w:val="16"/>
        </w:numPr>
        <w:spacing w:before="30" w:after="30"/>
        <w:ind w:left="426" w:hanging="284"/>
        <w:jc w:val="both"/>
        <w:rPr>
          <w:rFonts w:ascii="Times New Roman" w:hAnsi="Times New Roman"/>
          <w:sz w:val="24"/>
          <w:szCs w:val="24"/>
        </w:rPr>
      </w:pPr>
      <w:r w:rsidRPr="00C81665">
        <w:rPr>
          <w:rFonts w:ascii="Times New Roman" w:hAnsi="Times New Roman"/>
          <w:sz w:val="24"/>
          <w:szCs w:val="24"/>
        </w:rPr>
        <w:t>замечание;</w:t>
      </w:r>
    </w:p>
    <w:p w:rsidR="00D17F4E" w:rsidRPr="00C81665" w:rsidRDefault="00D17F4E" w:rsidP="00D17F4E">
      <w:pPr>
        <w:pStyle w:val="a3"/>
        <w:numPr>
          <w:ilvl w:val="0"/>
          <w:numId w:val="16"/>
        </w:numPr>
        <w:spacing w:before="30" w:after="30"/>
        <w:ind w:left="426" w:hanging="284"/>
        <w:jc w:val="both"/>
        <w:rPr>
          <w:rFonts w:ascii="Times New Roman" w:hAnsi="Times New Roman"/>
          <w:sz w:val="24"/>
          <w:szCs w:val="24"/>
        </w:rPr>
      </w:pPr>
      <w:r w:rsidRPr="00C81665">
        <w:rPr>
          <w:rFonts w:ascii="Times New Roman" w:hAnsi="Times New Roman"/>
          <w:sz w:val="24"/>
          <w:szCs w:val="24"/>
        </w:rPr>
        <w:t>выговор;</w:t>
      </w:r>
    </w:p>
    <w:p w:rsidR="00D17F4E" w:rsidRPr="00C81665" w:rsidRDefault="00D17F4E" w:rsidP="00D17F4E">
      <w:pPr>
        <w:pStyle w:val="a3"/>
        <w:numPr>
          <w:ilvl w:val="0"/>
          <w:numId w:val="16"/>
        </w:numPr>
        <w:spacing w:before="30" w:after="30"/>
        <w:ind w:left="426" w:hanging="284"/>
        <w:jc w:val="both"/>
        <w:rPr>
          <w:rFonts w:ascii="Times New Roman" w:hAnsi="Times New Roman"/>
          <w:sz w:val="24"/>
          <w:szCs w:val="24"/>
        </w:rPr>
      </w:pPr>
      <w:r w:rsidRPr="00C81665">
        <w:rPr>
          <w:rFonts w:ascii="Times New Roman" w:hAnsi="Times New Roman"/>
          <w:sz w:val="24"/>
          <w:szCs w:val="24"/>
        </w:rPr>
        <w:t>отчисление.</w:t>
      </w:r>
    </w:p>
    <w:p w:rsidR="00D17F4E" w:rsidRPr="002F1BD7" w:rsidRDefault="00D17F4E" w:rsidP="00D17F4E">
      <w:pPr>
        <w:shd w:val="clear" w:color="auto" w:fill="FFFFFF"/>
        <w:tabs>
          <w:tab w:val="left" w:pos="1243"/>
        </w:tabs>
        <w:autoSpaceDE w:val="0"/>
        <w:autoSpaceDN w:val="0"/>
        <w:adjustRightInd w:val="0"/>
        <w:spacing w:before="120"/>
        <w:ind w:left="426" w:hanging="426"/>
        <w:jc w:val="both"/>
        <w:rPr>
          <w:rFonts w:ascii="Times New Roman" w:hAnsi="Times New Roman"/>
        </w:rPr>
      </w:pPr>
      <w:r w:rsidRPr="002F1BD7">
        <w:rPr>
          <w:rFonts w:ascii="Times New Roman" w:hAnsi="Times New Roman"/>
        </w:rPr>
        <w:t>4.2. За каждый дисциплинарный проступок может быть применена одна мера дисциплинарного взыскания.</w:t>
      </w:r>
    </w:p>
    <w:p w:rsidR="00D17F4E" w:rsidRPr="002F1BD7" w:rsidRDefault="00D17F4E" w:rsidP="00D17F4E">
      <w:pPr>
        <w:spacing w:before="120"/>
        <w:ind w:left="426" w:hanging="426"/>
        <w:jc w:val="both"/>
        <w:rPr>
          <w:rStyle w:val="blk"/>
          <w:rFonts w:ascii="Times New Roman" w:hAnsi="Times New Roman"/>
        </w:rPr>
      </w:pPr>
      <w:r w:rsidRPr="002F1BD7">
        <w:rPr>
          <w:rFonts w:ascii="Times New Roman" w:hAnsi="Times New Roman"/>
        </w:rPr>
        <w:t>4.3. П</w:t>
      </w:r>
      <w:r w:rsidRPr="002F1BD7">
        <w:rPr>
          <w:rStyle w:val="blk"/>
          <w:rFonts w:ascii="Times New Roman" w:hAnsi="Times New Roman"/>
        </w:rPr>
        <w:t xml:space="preserve">ри выборе меры дисциплинарного взыскания </w:t>
      </w:r>
      <w:r w:rsidRPr="002F1BD7">
        <w:rPr>
          <w:rFonts w:ascii="Times New Roman" w:hAnsi="Times New Roman"/>
        </w:rPr>
        <w:t xml:space="preserve">Организация </w:t>
      </w:r>
      <w:r w:rsidRPr="002F1BD7">
        <w:rPr>
          <w:rStyle w:val="blk"/>
          <w:rFonts w:ascii="Times New Roman" w:hAnsi="Times New Roman"/>
        </w:rPr>
        <w:t>учитывает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w:t>
      </w:r>
    </w:p>
    <w:p w:rsidR="00D17F4E" w:rsidRPr="00F701CB" w:rsidRDefault="00D17F4E" w:rsidP="00D17F4E">
      <w:pPr>
        <w:spacing w:before="120"/>
        <w:ind w:left="426" w:hanging="426"/>
        <w:jc w:val="both"/>
        <w:rPr>
          <w:rFonts w:ascii="Times New Roman" w:hAnsi="Times New Roman"/>
        </w:rPr>
      </w:pPr>
      <w:r w:rsidRPr="002F1BD7">
        <w:rPr>
          <w:rFonts w:ascii="Times New Roman" w:hAnsi="Times New Roman"/>
        </w:rPr>
        <w:t>4.4. Преподаватели, а также администрация имеют право сделать устное замечание или выговор за нарушение учебной дисциплины. За грубое и (или) неоднократное нарушение учебной дисциплины, настоящих Правил, условий договора</w:t>
      </w:r>
      <w:r>
        <w:rPr>
          <w:rFonts w:ascii="Times New Roman" w:hAnsi="Times New Roman"/>
        </w:rPr>
        <w:t xml:space="preserve"> на оказание платных образовательных услуг</w:t>
      </w:r>
      <w:r w:rsidRPr="00F701CB">
        <w:rPr>
          <w:rFonts w:ascii="Times New Roman" w:hAnsi="Times New Roman"/>
        </w:rPr>
        <w:t xml:space="preserve">, дисциплинарные взыскания налагаются приказом </w:t>
      </w:r>
      <w:r>
        <w:rPr>
          <w:rFonts w:ascii="Times New Roman" w:hAnsi="Times New Roman"/>
        </w:rPr>
        <w:t xml:space="preserve">Генерального </w:t>
      </w:r>
      <w:r w:rsidRPr="00F701CB">
        <w:rPr>
          <w:rFonts w:ascii="Times New Roman" w:hAnsi="Times New Roman"/>
        </w:rPr>
        <w:t>директора Организации в установленном порядке.</w:t>
      </w:r>
    </w:p>
    <w:p w:rsidR="00D17F4E" w:rsidRPr="002F1BD7" w:rsidRDefault="00D17F4E" w:rsidP="00D17F4E">
      <w:pPr>
        <w:spacing w:before="120"/>
        <w:ind w:left="426" w:hanging="426"/>
        <w:jc w:val="both"/>
        <w:rPr>
          <w:rFonts w:ascii="Times New Roman" w:hAnsi="Times New Roman"/>
        </w:rPr>
      </w:pPr>
      <w:r w:rsidRPr="00A23018">
        <w:rPr>
          <w:rFonts w:ascii="Times New Roman" w:hAnsi="Times New Roman"/>
        </w:rPr>
        <w:t>4</w:t>
      </w:r>
      <w:r w:rsidRPr="00F345B5">
        <w:rPr>
          <w:rFonts w:ascii="Times New Roman" w:hAnsi="Times New Roman"/>
        </w:rPr>
        <w:t>.5</w:t>
      </w:r>
      <w:r w:rsidRPr="002F1BD7">
        <w:rPr>
          <w:rFonts w:ascii="Times New Roman" w:hAnsi="Times New Roman"/>
        </w:rPr>
        <w:t>. До применения дисциплинарного взыскания от обучающегося должно быть затребовано письменное объяснение на имя Генерального директора Организации. При отказе от дачи объяснений составляется соответствующий акт. Отказ или уклонение обучающегося от предоставления им письменного объяснения не является препятствием для применения меры дисциплинарного взыскания.</w:t>
      </w:r>
    </w:p>
    <w:p w:rsidR="00D17F4E" w:rsidRPr="002F1BD7" w:rsidRDefault="00D17F4E" w:rsidP="00D17F4E">
      <w:pPr>
        <w:spacing w:before="120"/>
        <w:ind w:left="426" w:hanging="426"/>
        <w:jc w:val="both"/>
        <w:rPr>
          <w:rFonts w:ascii="Times New Roman" w:hAnsi="Times New Roman"/>
        </w:rPr>
      </w:pPr>
      <w:r w:rsidRPr="002F1BD7">
        <w:rPr>
          <w:rFonts w:ascii="Times New Roman" w:hAnsi="Times New Roman"/>
        </w:rPr>
        <w:t>4.6. Дисциплинарное взыскание применяется не позднее, чем через один месяц со дня обнаружения проступка, не считая времени болезни обучающегося, каникул, академического отпуска или отпуска по беременности и родам или отпуска по уходу за ребенком.</w:t>
      </w:r>
    </w:p>
    <w:p w:rsidR="00D17F4E" w:rsidRPr="002F1BD7" w:rsidRDefault="00D17F4E" w:rsidP="00D17F4E">
      <w:pPr>
        <w:spacing w:before="120"/>
        <w:ind w:left="426" w:hanging="426"/>
        <w:jc w:val="both"/>
        <w:rPr>
          <w:rFonts w:ascii="Times New Roman" w:hAnsi="Times New Roman"/>
        </w:rPr>
      </w:pPr>
      <w:r w:rsidRPr="002F1BD7">
        <w:rPr>
          <w:rFonts w:ascii="Times New Roman" w:hAnsi="Times New Roman"/>
        </w:rPr>
        <w:t xml:space="preserve">4.7. </w:t>
      </w:r>
      <w:proofErr w:type="gramStart"/>
      <w:r w:rsidRPr="002F1BD7">
        <w:rPr>
          <w:rFonts w:ascii="Times New Roman" w:hAnsi="Times New Roman"/>
        </w:rPr>
        <w:t>Применение к обучающемуся меры дисциплинарного взыскания оформляется приказом Генерального директора Организации, который доводится до обучающегося под роспись в течение трех дней со дня его издания, не считая времени отсутствия обучающегося в Организации.</w:t>
      </w:r>
      <w:proofErr w:type="gramEnd"/>
      <w:r w:rsidRPr="002F1BD7">
        <w:rPr>
          <w:rFonts w:ascii="Times New Roman" w:hAnsi="Times New Roman"/>
        </w:rPr>
        <w:t xml:space="preserve"> Отказ </w:t>
      </w:r>
      <w:proofErr w:type="gramStart"/>
      <w:r w:rsidRPr="002F1BD7">
        <w:rPr>
          <w:rFonts w:ascii="Times New Roman" w:hAnsi="Times New Roman"/>
        </w:rPr>
        <w:t>обучающегося</w:t>
      </w:r>
      <w:proofErr w:type="gramEnd"/>
      <w:r w:rsidRPr="002F1BD7">
        <w:rPr>
          <w:rFonts w:ascii="Times New Roman" w:hAnsi="Times New Roman"/>
        </w:rPr>
        <w:t xml:space="preserve"> ознакомиться с указанным приказом под роспись оформляется соответствующим актом.</w:t>
      </w:r>
    </w:p>
    <w:p w:rsidR="00D17F4E" w:rsidRPr="002F1BD7" w:rsidRDefault="00D17F4E" w:rsidP="00D17F4E">
      <w:pPr>
        <w:spacing w:before="120"/>
        <w:ind w:left="426" w:hanging="426"/>
        <w:jc w:val="both"/>
        <w:rPr>
          <w:rFonts w:ascii="Times New Roman" w:hAnsi="Times New Roman"/>
        </w:rPr>
      </w:pPr>
      <w:r w:rsidRPr="002F1BD7">
        <w:rPr>
          <w:rFonts w:ascii="Times New Roman" w:hAnsi="Times New Roman"/>
        </w:rPr>
        <w:t>4.8. Отчисление обучающегося в качестве меры дисциплинарного взыскания применяется</w:t>
      </w:r>
      <w:r>
        <w:rPr>
          <w:rFonts w:ascii="Times New Roman" w:hAnsi="Times New Roman"/>
        </w:rPr>
        <w:t>,</w:t>
      </w:r>
      <w:r w:rsidRPr="00F701CB">
        <w:rPr>
          <w:rFonts w:ascii="Times New Roman" w:hAnsi="Times New Roman"/>
        </w:rPr>
        <w:t xml:space="preserve"> если меры дисциплинарного воздействия воспитательного характера не дали </w:t>
      </w:r>
      <w:r w:rsidRPr="002F1BD7">
        <w:rPr>
          <w:rFonts w:ascii="Times New Roman" w:hAnsi="Times New Roman"/>
        </w:rPr>
        <w:t>результата, обучающийся имеет не менее двух дисциплинарных взысканий на протяжении изучаемой программы и его дальнейшее пребывание в Организации оказывает отрицательное влияние на других обучающихся, нарушает их права, дестабилизирует учебный процесс.</w:t>
      </w:r>
      <w:r>
        <w:rPr>
          <w:rFonts w:ascii="Times New Roman" w:hAnsi="Times New Roman"/>
        </w:rPr>
        <w:t xml:space="preserve"> Порядок отчисления и восстановления обучающегося регламентируется локальными нормативными актами Организации.</w:t>
      </w:r>
    </w:p>
    <w:p w:rsidR="00D17F4E" w:rsidRPr="002F1BD7" w:rsidRDefault="00D17F4E" w:rsidP="00D17F4E">
      <w:pPr>
        <w:spacing w:before="120"/>
        <w:ind w:left="426" w:hanging="426"/>
        <w:jc w:val="both"/>
        <w:rPr>
          <w:rFonts w:ascii="Times New Roman" w:hAnsi="Times New Roman"/>
        </w:rPr>
      </w:pPr>
      <w:r w:rsidRPr="002F1BD7">
        <w:rPr>
          <w:rFonts w:ascii="Times New Roman" w:hAnsi="Times New Roman"/>
        </w:rPr>
        <w:t>4.9. Если в результате преднамеренных действий, нарушающих установленные Правила и требования договора, Организации будет причинен материальный ущерб, то виновный в этом обучающийся может нести материальную и уголовную ответственность в пределах, установленных законодательством РФ.</w:t>
      </w:r>
    </w:p>
    <w:p w:rsidR="00616CF5" w:rsidRPr="00D17F4E" w:rsidRDefault="00616CF5">
      <w:pPr>
        <w:widowControl/>
        <w:rPr>
          <w:rFonts w:ascii="Times New Roman" w:eastAsia="Times New Roman" w:hAnsi="Times New Roman" w:cs="Times New Roman"/>
          <w:b/>
          <w:bCs/>
          <w:color w:val="auto"/>
          <w:lang w:eastAsia="en-US"/>
        </w:rPr>
      </w:pPr>
    </w:p>
    <w:sectPr w:rsidR="00616CF5" w:rsidRPr="00D17F4E" w:rsidSect="00B80DA2">
      <w:footerReference w:type="default" r:id="rId9"/>
      <w:pgSz w:w="11906" w:h="16838"/>
      <w:pgMar w:top="851" w:right="851" w:bottom="851" w:left="1418" w:header="709"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567" w:rsidRDefault="009A6567" w:rsidP="00B80DA2">
      <w:r>
        <w:separator/>
      </w:r>
    </w:p>
  </w:endnote>
  <w:endnote w:type="continuationSeparator" w:id="0">
    <w:p w:rsidR="009A6567" w:rsidRDefault="009A6567" w:rsidP="00B80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7647599"/>
      <w:docPartObj>
        <w:docPartGallery w:val="Page Numbers (Bottom of Page)"/>
        <w:docPartUnique/>
      </w:docPartObj>
    </w:sdtPr>
    <w:sdtEndPr>
      <w:rPr>
        <w:rFonts w:ascii="Times New Roman" w:hAnsi="Times New Roman" w:cs="Times New Roman"/>
        <w:color w:val="1F497D" w:themeColor="text2"/>
      </w:rPr>
    </w:sdtEndPr>
    <w:sdtContent>
      <w:p w:rsidR="00B80DA2" w:rsidRPr="00813BCE" w:rsidRDefault="00B80DA2">
        <w:pPr>
          <w:pStyle w:val="a9"/>
          <w:jc w:val="right"/>
          <w:rPr>
            <w:rFonts w:ascii="Times New Roman" w:hAnsi="Times New Roman" w:cs="Times New Roman"/>
            <w:color w:val="1F497D" w:themeColor="text2"/>
          </w:rPr>
        </w:pPr>
        <w:r w:rsidRPr="00813BCE">
          <w:rPr>
            <w:rFonts w:ascii="Times New Roman" w:hAnsi="Times New Roman" w:cs="Times New Roman"/>
            <w:color w:val="1F497D" w:themeColor="text2"/>
          </w:rPr>
          <w:fldChar w:fldCharType="begin"/>
        </w:r>
        <w:r w:rsidRPr="00813BCE">
          <w:rPr>
            <w:rFonts w:ascii="Times New Roman" w:hAnsi="Times New Roman" w:cs="Times New Roman"/>
            <w:color w:val="1F497D" w:themeColor="text2"/>
          </w:rPr>
          <w:instrText>PAGE   \* MERGEFORMAT</w:instrText>
        </w:r>
        <w:r w:rsidRPr="00813BCE">
          <w:rPr>
            <w:rFonts w:ascii="Times New Roman" w:hAnsi="Times New Roman" w:cs="Times New Roman"/>
            <w:color w:val="1F497D" w:themeColor="text2"/>
          </w:rPr>
          <w:fldChar w:fldCharType="separate"/>
        </w:r>
        <w:r w:rsidR="00236410">
          <w:rPr>
            <w:rFonts w:ascii="Times New Roman" w:hAnsi="Times New Roman" w:cs="Times New Roman"/>
            <w:noProof/>
            <w:color w:val="1F497D" w:themeColor="text2"/>
          </w:rPr>
          <w:t>5</w:t>
        </w:r>
        <w:r w:rsidRPr="00813BCE">
          <w:rPr>
            <w:rFonts w:ascii="Times New Roman" w:hAnsi="Times New Roman" w:cs="Times New Roman"/>
            <w:color w:val="1F497D" w:themeColor="text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567" w:rsidRDefault="009A6567" w:rsidP="00B80DA2">
      <w:r>
        <w:separator/>
      </w:r>
    </w:p>
  </w:footnote>
  <w:footnote w:type="continuationSeparator" w:id="0">
    <w:p w:rsidR="009A6567" w:rsidRDefault="009A6567" w:rsidP="00B80D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A6B9E"/>
    <w:multiLevelType w:val="hybridMultilevel"/>
    <w:tmpl w:val="D062BE8E"/>
    <w:lvl w:ilvl="0" w:tplc="2B92F0B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36CB4B42"/>
    <w:multiLevelType w:val="hybridMultilevel"/>
    <w:tmpl w:val="EC808E90"/>
    <w:lvl w:ilvl="0" w:tplc="8856D8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A051669"/>
    <w:multiLevelType w:val="hybridMultilevel"/>
    <w:tmpl w:val="CB1A2A78"/>
    <w:lvl w:ilvl="0" w:tplc="2B92F0BE">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
    <w:nsid w:val="3AAD3CEE"/>
    <w:multiLevelType w:val="multilevel"/>
    <w:tmpl w:val="05ECA722"/>
    <w:lvl w:ilvl="0">
      <w:start w:val="1"/>
      <w:numFmt w:val="decimal"/>
      <w:lvlText w:val="%1."/>
      <w:lvlJc w:val="left"/>
      <w:pPr>
        <w:ind w:left="360" w:hanging="360"/>
      </w:pPr>
      <w:rPr>
        <w:rFonts w:hint="default"/>
      </w:rPr>
    </w:lvl>
    <w:lvl w:ilvl="1">
      <w:start w:val="1"/>
      <w:numFmt w:val="decimal"/>
      <w:isLgl/>
      <w:lvlText w:val="%1.%2."/>
      <w:lvlJc w:val="left"/>
      <w:pPr>
        <w:ind w:left="435" w:hanging="43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3AEC2E2A"/>
    <w:multiLevelType w:val="multilevel"/>
    <w:tmpl w:val="520E7AE6"/>
    <w:lvl w:ilvl="0">
      <w:start w:val="1"/>
      <w:numFmt w:val="decimal"/>
      <w:lvlText w:val="%1."/>
      <w:lvlJc w:val="left"/>
      <w:pPr>
        <w:ind w:left="720" w:hanging="360"/>
      </w:pPr>
      <w:rPr>
        <w:rFonts w:hint="default"/>
      </w:rPr>
    </w:lvl>
    <w:lvl w:ilvl="1">
      <w:start w:val="1"/>
      <w:numFmt w:val="bullet"/>
      <w:lvlText w:val=""/>
      <w:lvlJc w:val="left"/>
      <w:pPr>
        <w:ind w:left="795" w:hanging="435"/>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3E452F18"/>
    <w:multiLevelType w:val="multilevel"/>
    <w:tmpl w:val="13BEA27E"/>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41AD559C"/>
    <w:multiLevelType w:val="hybridMultilevel"/>
    <w:tmpl w:val="F6A27086"/>
    <w:lvl w:ilvl="0" w:tplc="2B92F0B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4D6D164A"/>
    <w:multiLevelType w:val="hybridMultilevel"/>
    <w:tmpl w:val="A0489C18"/>
    <w:lvl w:ilvl="0" w:tplc="13E20514">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3535CBE"/>
    <w:multiLevelType w:val="hybridMultilevel"/>
    <w:tmpl w:val="464656F2"/>
    <w:lvl w:ilvl="0" w:tplc="2B92F0B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53940B47"/>
    <w:multiLevelType w:val="hybridMultilevel"/>
    <w:tmpl w:val="AFD4E99E"/>
    <w:lvl w:ilvl="0" w:tplc="13E20514">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3E41AE1"/>
    <w:multiLevelType w:val="hybridMultilevel"/>
    <w:tmpl w:val="20F22BC0"/>
    <w:lvl w:ilvl="0" w:tplc="5860C6B4">
      <w:start w:val="1"/>
      <w:numFmt w:val="bullet"/>
      <w:lvlText w:val="-"/>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5D2472AB"/>
    <w:multiLevelType w:val="multilevel"/>
    <w:tmpl w:val="13BEA27E"/>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5F411D8F"/>
    <w:multiLevelType w:val="multilevel"/>
    <w:tmpl w:val="3FC27C0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0835FC1"/>
    <w:multiLevelType w:val="multilevel"/>
    <w:tmpl w:val="520E7AE6"/>
    <w:lvl w:ilvl="0">
      <w:start w:val="1"/>
      <w:numFmt w:val="decimal"/>
      <w:lvlText w:val="%1."/>
      <w:lvlJc w:val="left"/>
      <w:pPr>
        <w:ind w:left="720" w:hanging="360"/>
      </w:pPr>
      <w:rPr>
        <w:rFonts w:hint="default"/>
      </w:rPr>
    </w:lvl>
    <w:lvl w:ilvl="1">
      <w:start w:val="1"/>
      <w:numFmt w:val="bullet"/>
      <w:lvlText w:val=""/>
      <w:lvlJc w:val="left"/>
      <w:pPr>
        <w:ind w:left="795" w:hanging="435"/>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6BE3408C"/>
    <w:multiLevelType w:val="multilevel"/>
    <w:tmpl w:val="13BEA27E"/>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79B14EB3"/>
    <w:multiLevelType w:val="hybridMultilevel"/>
    <w:tmpl w:val="E78434A8"/>
    <w:lvl w:ilvl="0" w:tplc="2B92F0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7"/>
  </w:num>
  <w:num w:numId="4">
    <w:abstractNumId w:val="9"/>
  </w:num>
  <w:num w:numId="5">
    <w:abstractNumId w:val="14"/>
  </w:num>
  <w:num w:numId="6">
    <w:abstractNumId w:val="13"/>
  </w:num>
  <w:num w:numId="7">
    <w:abstractNumId w:val="11"/>
  </w:num>
  <w:num w:numId="8">
    <w:abstractNumId w:val="4"/>
  </w:num>
  <w:num w:numId="9">
    <w:abstractNumId w:val="5"/>
  </w:num>
  <w:num w:numId="10">
    <w:abstractNumId w:val="3"/>
  </w:num>
  <w:num w:numId="11">
    <w:abstractNumId w:val="12"/>
  </w:num>
  <w:num w:numId="12">
    <w:abstractNumId w:val="2"/>
  </w:num>
  <w:num w:numId="13">
    <w:abstractNumId w:val="6"/>
  </w:num>
  <w:num w:numId="14">
    <w:abstractNumId w:val="8"/>
  </w:num>
  <w:num w:numId="15">
    <w:abstractNumId w:val="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700"/>
    <w:rsid w:val="00005779"/>
    <w:rsid w:val="0002634B"/>
    <w:rsid w:val="00085EB1"/>
    <w:rsid w:val="000E5564"/>
    <w:rsid w:val="001241CC"/>
    <w:rsid w:val="00153692"/>
    <w:rsid w:val="001605F5"/>
    <w:rsid w:val="00177700"/>
    <w:rsid w:val="001E3784"/>
    <w:rsid w:val="00236410"/>
    <w:rsid w:val="00244588"/>
    <w:rsid w:val="002B0F84"/>
    <w:rsid w:val="002C1833"/>
    <w:rsid w:val="002F1BD7"/>
    <w:rsid w:val="003042F6"/>
    <w:rsid w:val="00331B39"/>
    <w:rsid w:val="00395A1F"/>
    <w:rsid w:val="0039695E"/>
    <w:rsid w:val="003B7952"/>
    <w:rsid w:val="003B7BC3"/>
    <w:rsid w:val="003E3365"/>
    <w:rsid w:val="00443E18"/>
    <w:rsid w:val="00447EEE"/>
    <w:rsid w:val="00532057"/>
    <w:rsid w:val="00543F49"/>
    <w:rsid w:val="00551ACD"/>
    <w:rsid w:val="005C534E"/>
    <w:rsid w:val="00616CF5"/>
    <w:rsid w:val="006B5734"/>
    <w:rsid w:val="006D143B"/>
    <w:rsid w:val="00737A2E"/>
    <w:rsid w:val="00747B92"/>
    <w:rsid w:val="00775314"/>
    <w:rsid w:val="007C4EE2"/>
    <w:rsid w:val="00813BCE"/>
    <w:rsid w:val="008913EA"/>
    <w:rsid w:val="008917AA"/>
    <w:rsid w:val="0091211B"/>
    <w:rsid w:val="00936622"/>
    <w:rsid w:val="009A6567"/>
    <w:rsid w:val="009B35BB"/>
    <w:rsid w:val="009F440B"/>
    <w:rsid w:val="00A23018"/>
    <w:rsid w:val="00A42E73"/>
    <w:rsid w:val="00A85719"/>
    <w:rsid w:val="00AB18BB"/>
    <w:rsid w:val="00AD2A4A"/>
    <w:rsid w:val="00B24C2B"/>
    <w:rsid w:val="00B50124"/>
    <w:rsid w:val="00B80DA2"/>
    <w:rsid w:val="00BD1EDA"/>
    <w:rsid w:val="00BE56DD"/>
    <w:rsid w:val="00C56402"/>
    <w:rsid w:val="00C60B96"/>
    <w:rsid w:val="00C81665"/>
    <w:rsid w:val="00CB1FFF"/>
    <w:rsid w:val="00D17F4E"/>
    <w:rsid w:val="00D604C8"/>
    <w:rsid w:val="00D82188"/>
    <w:rsid w:val="00D94C09"/>
    <w:rsid w:val="00DB02E7"/>
    <w:rsid w:val="00E97CCD"/>
    <w:rsid w:val="00EE01B7"/>
    <w:rsid w:val="00EE7AA0"/>
    <w:rsid w:val="00F047A0"/>
    <w:rsid w:val="00F06382"/>
    <w:rsid w:val="00F345B5"/>
    <w:rsid w:val="00F701CB"/>
    <w:rsid w:val="00F72BDE"/>
    <w:rsid w:val="00F87C1D"/>
    <w:rsid w:val="00FA0927"/>
    <w:rsid w:val="00FB0293"/>
    <w:rsid w:val="00FB5C83"/>
    <w:rsid w:val="00FF61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43E18"/>
    <w:pPr>
      <w:widowControl w:val="0"/>
    </w:pPr>
    <w:rPr>
      <w:rFonts w:ascii="Courier New" w:eastAsia="Courier New" w:hAnsi="Courier New" w:cs="Courier New"/>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6">
    <w:name w:val="Обычный + 16 пт"/>
    <w:aliases w:val="полужирный,уплотненный на  0,45 пт"/>
    <w:basedOn w:val="a"/>
    <w:uiPriority w:val="99"/>
    <w:rsid w:val="00443E18"/>
    <w:pPr>
      <w:spacing w:line="480" w:lineRule="auto"/>
      <w:jc w:val="center"/>
    </w:pPr>
    <w:rPr>
      <w:rFonts w:ascii="Arial" w:hAnsi="Arial" w:cs="Arial"/>
      <w:b/>
    </w:rPr>
  </w:style>
  <w:style w:type="paragraph" w:styleId="3">
    <w:name w:val="Body Text Indent 3"/>
    <w:basedOn w:val="a"/>
    <w:link w:val="30"/>
    <w:rsid w:val="00443E18"/>
    <w:pPr>
      <w:widowControl/>
      <w:spacing w:line="360" w:lineRule="auto"/>
      <w:ind w:left="4500"/>
    </w:pPr>
    <w:rPr>
      <w:rFonts w:ascii="Times New Roman" w:eastAsia="Times New Roman" w:hAnsi="Times New Roman" w:cs="Times New Roman"/>
      <w:color w:val="auto"/>
    </w:rPr>
  </w:style>
  <w:style w:type="character" w:customStyle="1" w:styleId="30">
    <w:name w:val="Основной текст с отступом 3 Знак"/>
    <w:basedOn w:val="a0"/>
    <w:link w:val="3"/>
    <w:rsid w:val="00443E18"/>
    <w:rPr>
      <w:sz w:val="24"/>
      <w:szCs w:val="24"/>
    </w:rPr>
  </w:style>
  <w:style w:type="character" w:customStyle="1" w:styleId="blk">
    <w:name w:val="blk"/>
    <w:rsid w:val="00443E18"/>
  </w:style>
  <w:style w:type="paragraph" w:styleId="a3">
    <w:name w:val="List Paragraph"/>
    <w:basedOn w:val="a"/>
    <w:uiPriority w:val="34"/>
    <w:qFormat/>
    <w:rsid w:val="00443E18"/>
    <w:pPr>
      <w:widowControl/>
      <w:spacing w:after="200" w:line="276" w:lineRule="auto"/>
      <w:ind w:left="720"/>
      <w:contextualSpacing/>
    </w:pPr>
    <w:rPr>
      <w:rFonts w:ascii="Calibri" w:eastAsia="Times New Roman" w:hAnsi="Calibri" w:cs="Times New Roman"/>
      <w:color w:val="auto"/>
      <w:sz w:val="22"/>
      <w:szCs w:val="22"/>
      <w:lang w:eastAsia="en-US"/>
    </w:rPr>
  </w:style>
  <w:style w:type="paragraph" w:customStyle="1" w:styleId="listparagraph">
    <w:name w:val="listparagraph"/>
    <w:basedOn w:val="a"/>
    <w:rsid w:val="00443E18"/>
    <w:pPr>
      <w:widowControl/>
      <w:spacing w:before="100" w:beforeAutospacing="1" w:after="100" w:afterAutospacing="1"/>
    </w:pPr>
    <w:rPr>
      <w:rFonts w:ascii="Times New Roman" w:eastAsiaTheme="minorEastAsia" w:hAnsi="Times New Roman" w:cs="Times New Roman"/>
      <w:color w:val="auto"/>
    </w:rPr>
  </w:style>
  <w:style w:type="paragraph" w:styleId="a4">
    <w:name w:val="Normal (Web)"/>
    <w:basedOn w:val="a"/>
    <w:uiPriority w:val="99"/>
    <w:unhideWhenUsed/>
    <w:rsid w:val="00443E18"/>
    <w:pPr>
      <w:widowControl/>
      <w:spacing w:before="100" w:beforeAutospacing="1" w:after="100" w:afterAutospacing="1"/>
    </w:pPr>
    <w:rPr>
      <w:rFonts w:ascii="Times New Roman" w:eastAsia="Times New Roman" w:hAnsi="Times New Roman" w:cs="Times New Roman"/>
      <w:color w:val="auto"/>
    </w:rPr>
  </w:style>
  <w:style w:type="character" w:styleId="a5">
    <w:name w:val="Strong"/>
    <w:basedOn w:val="a0"/>
    <w:uiPriority w:val="22"/>
    <w:qFormat/>
    <w:rsid w:val="00443E18"/>
    <w:rPr>
      <w:b/>
      <w:bCs/>
    </w:rPr>
  </w:style>
  <w:style w:type="table" w:styleId="a6">
    <w:name w:val="Table Grid"/>
    <w:basedOn w:val="a1"/>
    <w:uiPriority w:val="59"/>
    <w:rsid w:val="00F87C1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B80DA2"/>
    <w:pPr>
      <w:tabs>
        <w:tab w:val="center" w:pos="4677"/>
        <w:tab w:val="right" w:pos="9355"/>
      </w:tabs>
    </w:pPr>
  </w:style>
  <w:style w:type="character" w:customStyle="1" w:styleId="a8">
    <w:name w:val="Верхний колонтитул Знак"/>
    <w:basedOn w:val="a0"/>
    <w:link w:val="a7"/>
    <w:rsid w:val="00B80DA2"/>
    <w:rPr>
      <w:rFonts w:ascii="Courier New" w:eastAsia="Courier New" w:hAnsi="Courier New" w:cs="Courier New"/>
      <w:color w:val="000000"/>
      <w:sz w:val="24"/>
      <w:szCs w:val="24"/>
    </w:rPr>
  </w:style>
  <w:style w:type="paragraph" w:styleId="a9">
    <w:name w:val="footer"/>
    <w:basedOn w:val="a"/>
    <w:link w:val="aa"/>
    <w:uiPriority w:val="99"/>
    <w:rsid w:val="00B80DA2"/>
    <w:pPr>
      <w:tabs>
        <w:tab w:val="center" w:pos="4677"/>
        <w:tab w:val="right" w:pos="9355"/>
      </w:tabs>
    </w:pPr>
  </w:style>
  <w:style w:type="character" w:customStyle="1" w:styleId="aa">
    <w:name w:val="Нижний колонтитул Знак"/>
    <w:basedOn w:val="a0"/>
    <w:link w:val="a9"/>
    <w:uiPriority w:val="99"/>
    <w:rsid w:val="00B80DA2"/>
    <w:rPr>
      <w:rFonts w:ascii="Courier New" w:eastAsia="Courier New" w:hAnsi="Courier New" w:cs="Courier New"/>
      <w:color w:val="000000"/>
      <w:sz w:val="24"/>
      <w:szCs w:val="24"/>
    </w:rPr>
  </w:style>
  <w:style w:type="paragraph" w:styleId="ab">
    <w:name w:val="Balloon Text"/>
    <w:basedOn w:val="a"/>
    <w:link w:val="ac"/>
    <w:rsid w:val="002F1BD7"/>
    <w:rPr>
      <w:rFonts w:ascii="Tahoma" w:hAnsi="Tahoma" w:cs="Tahoma"/>
      <w:sz w:val="16"/>
      <w:szCs w:val="16"/>
    </w:rPr>
  </w:style>
  <w:style w:type="character" w:customStyle="1" w:styleId="ac">
    <w:name w:val="Текст выноски Знак"/>
    <w:basedOn w:val="a0"/>
    <w:link w:val="ab"/>
    <w:rsid w:val="002F1BD7"/>
    <w:rPr>
      <w:rFonts w:ascii="Tahoma" w:eastAsia="Courier New"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43E18"/>
    <w:pPr>
      <w:widowControl w:val="0"/>
    </w:pPr>
    <w:rPr>
      <w:rFonts w:ascii="Courier New" w:eastAsia="Courier New" w:hAnsi="Courier New" w:cs="Courier New"/>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6">
    <w:name w:val="Обычный + 16 пт"/>
    <w:aliases w:val="полужирный,уплотненный на  0,45 пт"/>
    <w:basedOn w:val="a"/>
    <w:uiPriority w:val="99"/>
    <w:rsid w:val="00443E18"/>
    <w:pPr>
      <w:spacing w:line="480" w:lineRule="auto"/>
      <w:jc w:val="center"/>
    </w:pPr>
    <w:rPr>
      <w:rFonts w:ascii="Arial" w:hAnsi="Arial" w:cs="Arial"/>
      <w:b/>
    </w:rPr>
  </w:style>
  <w:style w:type="paragraph" w:styleId="3">
    <w:name w:val="Body Text Indent 3"/>
    <w:basedOn w:val="a"/>
    <w:link w:val="30"/>
    <w:rsid w:val="00443E18"/>
    <w:pPr>
      <w:widowControl/>
      <w:spacing w:line="360" w:lineRule="auto"/>
      <w:ind w:left="4500"/>
    </w:pPr>
    <w:rPr>
      <w:rFonts w:ascii="Times New Roman" w:eastAsia="Times New Roman" w:hAnsi="Times New Roman" w:cs="Times New Roman"/>
      <w:color w:val="auto"/>
    </w:rPr>
  </w:style>
  <w:style w:type="character" w:customStyle="1" w:styleId="30">
    <w:name w:val="Основной текст с отступом 3 Знак"/>
    <w:basedOn w:val="a0"/>
    <w:link w:val="3"/>
    <w:rsid w:val="00443E18"/>
    <w:rPr>
      <w:sz w:val="24"/>
      <w:szCs w:val="24"/>
    </w:rPr>
  </w:style>
  <w:style w:type="character" w:customStyle="1" w:styleId="blk">
    <w:name w:val="blk"/>
    <w:rsid w:val="00443E18"/>
  </w:style>
  <w:style w:type="paragraph" w:styleId="a3">
    <w:name w:val="List Paragraph"/>
    <w:basedOn w:val="a"/>
    <w:uiPriority w:val="34"/>
    <w:qFormat/>
    <w:rsid w:val="00443E18"/>
    <w:pPr>
      <w:widowControl/>
      <w:spacing w:after="200" w:line="276" w:lineRule="auto"/>
      <w:ind w:left="720"/>
      <w:contextualSpacing/>
    </w:pPr>
    <w:rPr>
      <w:rFonts w:ascii="Calibri" w:eastAsia="Times New Roman" w:hAnsi="Calibri" w:cs="Times New Roman"/>
      <w:color w:val="auto"/>
      <w:sz w:val="22"/>
      <w:szCs w:val="22"/>
      <w:lang w:eastAsia="en-US"/>
    </w:rPr>
  </w:style>
  <w:style w:type="paragraph" w:customStyle="1" w:styleId="listparagraph">
    <w:name w:val="listparagraph"/>
    <w:basedOn w:val="a"/>
    <w:rsid w:val="00443E18"/>
    <w:pPr>
      <w:widowControl/>
      <w:spacing w:before="100" w:beforeAutospacing="1" w:after="100" w:afterAutospacing="1"/>
    </w:pPr>
    <w:rPr>
      <w:rFonts w:ascii="Times New Roman" w:eastAsiaTheme="minorEastAsia" w:hAnsi="Times New Roman" w:cs="Times New Roman"/>
      <w:color w:val="auto"/>
    </w:rPr>
  </w:style>
  <w:style w:type="paragraph" w:styleId="a4">
    <w:name w:val="Normal (Web)"/>
    <w:basedOn w:val="a"/>
    <w:uiPriority w:val="99"/>
    <w:unhideWhenUsed/>
    <w:rsid w:val="00443E18"/>
    <w:pPr>
      <w:widowControl/>
      <w:spacing w:before="100" w:beforeAutospacing="1" w:after="100" w:afterAutospacing="1"/>
    </w:pPr>
    <w:rPr>
      <w:rFonts w:ascii="Times New Roman" w:eastAsia="Times New Roman" w:hAnsi="Times New Roman" w:cs="Times New Roman"/>
      <w:color w:val="auto"/>
    </w:rPr>
  </w:style>
  <w:style w:type="character" w:styleId="a5">
    <w:name w:val="Strong"/>
    <w:basedOn w:val="a0"/>
    <w:uiPriority w:val="22"/>
    <w:qFormat/>
    <w:rsid w:val="00443E18"/>
    <w:rPr>
      <w:b/>
      <w:bCs/>
    </w:rPr>
  </w:style>
  <w:style w:type="table" w:styleId="a6">
    <w:name w:val="Table Grid"/>
    <w:basedOn w:val="a1"/>
    <w:uiPriority w:val="59"/>
    <w:rsid w:val="00F87C1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B80DA2"/>
    <w:pPr>
      <w:tabs>
        <w:tab w:val="center" w:pos="4677"/>
        <w:tab w:val="right" w:pos="9355"/>
      </w:tabs>
    </w:pPr>
  </w:style>
  <w:style w:type="character" w:customStyle="1" w:styleId="a8">
    <w:name w:val="Верхний колонтитул Знак"/>
    <w:basedOn w:val="a0"/>
    <w:link w:val="a7"/>
    <w:rsid w:val="00B80DA2"/>
    <w:rPr>
      <w:rFonts w:ascii="Courier New" w:eastAsia="Courier New" w:hAnsi="Courier New" w:cs="Courier New"/>
      <w:color w:val="000000"/>
      <w:sz w:val="24"/>
      <w:szCs w:val="24"/>
    </w:rPr>
  </w:style>
  <w:style w:type="paragraph" w:styleId="a9">
    <w:name w:val="footer"/>
    <w:basedOn w:val="a"/>
    <w:link w:val="aa"/>
    <w:uiPriority w:val="99"/>
    <w:rsid w:val="00B80DA2"/>
    <w:pPr>
      <w:tabs>
        <w:tab w:val="center" w:pos="4677"/>
        <w:tab w:val="right" w:pos="9355"/>
      </w:tabs>
    </w:pPr>
  </w:style>
  <w:style w:type="character" w:customStyle="1" w:styleId="aa">
    <w:name w:val="Нижний колонтитул Знак"/>
    <w:basedOn w:val="a0"/>
    <w:link w:val="a9"/>
    <w:uiPriority w:val="99"/>
    <w:rsid w:val="00B80DA2"/>
    <w:rPr>
      <w:rFonts w:ascii="Courier New" w:eastAsia="Courier New" w:hAnsi="Courier New" w:cs="Courier New"/>
      <w:color w:val="000000"/>
      <w:sz w:val="24"/>
      <w:szCs w:val="24"/>
    </w:rPr>
  </w:style>
  <w:style w:type="paragraph" w:styleId="ab">
    <w:name w:val="Balloon Text"/>
    <w:basedOn w:val="a"/>
    <w:link w:val="ac"/>
    <w:rsid w:val="002F1BD7"/>
    <w:rPr>
      <w:rFonts w:ascii="Tahoma" w:hAnsi="Tahoma" w:cs="Tahoma"/>
      <w:sz w:val="16"/>
      <w:szCs w:val="16"/>
    </w:rPr>
  </w:style>
  <w:style w:type="character" w:customStyle="1" w:styleId="ac">
    <w:name w:val="Текст выноски Знак"/>
    <w:basedOn w:val="a0"/>
    <w:link w:val="ab"/>
    <w:rsid w:val="002F1BD7"/>
    <w:rPr>
      <w:rFonts w:ascii="Tahoma" w:eastAsia="Courier New"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1740</Words>
  <Characters>9924</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Psevdonimka</dc:creator>
  <cp:lastModifiedBy>Добрынинская Елена Валентиновна</cp:lastModifiedBy>
  <cp:revision>5</cp:revision>
  <cp:lastPrinted>2015-12-08T10:21:00Z</cp:lastPrinted>
  <dcterms:created xsi:type="dcterms:W3CDTF">2015-12-11T08:16:00Z</dcterms:created>
  <dcterms:modified xsi:type="dcterms:W3CDTF">2015-12-17T11:38:00Z</dcterms:modified>
</cp:coreProperties>
</file>